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829" w:tblpY="721"/>
        <w:tblW w:w="15614" w:type="dxa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2551"/>
        <w:gridCol w:w="5811"/>
        <w:gridCol w:w="2324"/>
      </w:tblGrid>
      <w:tr w:rsidR="006B6CFA" w:rsidRPr="00B960D7" w14:paraId="179D9425" w14:textId="77777777" w:rsidTr="765D92C4">
        <w:trPr>
          <w:trHeight w:val="409"/>
        </w:trPr>
        <w:tc>
          <w:tcPr>
            <w:tcW w:w="15614" w:type="dxa"/>
            <w:gridSpan w:val="6"/>
          </w:tcPr>
          <w:p w14:paraId="3ED323EE" w14:textId="6745853E" w:rsidR="00477223" w:rsidRPr="00291D9E" w:rsidRDefault="00306EB6" w:rsidP="00306EB6">
            <w:pPr>
              <w:tabs>
                <w:tab w:val="left" w:pos="837"/>
                <w:tab w:val="center" w:pos="7699"/>
              </w:tabs>
              <w:rPr>
                <w:rFonts w:ascii="Arial Narrow" w:eastAsia="Times New Roman" w:hAnsi="Arial Narrow" w:cs="Times New Roman"/>
                <w:u w:val="single"/>
              </w:rPr>
            </w:pPr>
            <w:r w:rsidRPr="00D553AE">
              <w:rPr>
                <w:rFonts w:ascii="Arial Narrow" w:eastAsia="Times New Roman" w:hAnsi="Arial Narrow" w:cs="Times New Roman"/>
              </w:rPr>
              <w:tab/>
            </w:r>
            <w:r w:rsidRPr="00D553AE">
              <w:rPr>
                <w:rFonts w:ascii="Arial Narrow" w:eastAsia="Times New Roman" w:hAnsi="Arial Narrow" w:cs="Times New Roman"/>
              </w:rPr>
              <w:tab/>
            </w:r>
            <w:r w:rsidR="00AA06BE" w:rsidRPr="00291D9E">
              <w:rPr>
                <w:rFonts w:ascii="Arial Narrow" w:eastAsia="Times New Roman" w:hAnsi="Arial Narrow" w:cs="Times New Roman"/>
                <w:u w:val="single"/>
              </w:rPr>
              <w:t xml:space="preserve">Year </w:t>
            </w:r>
            <w:r w:rsidR="00594E03">
              <w:rPr>
                <w:rFonts w:ascii="Arial Narrow" w:eastAsia="Times New Roman" w:hAnsi="Arial Narrow" w:cs="Times New Roman"/>
                <w:u w:val="single"/>
              </w:rPr>
              <w:t>9</w:t>
            </w:r>
            <w:r w:rsidR="00477223" w:rsidRPr="00291D9E">
              <w:rPr>
                <w:rFonts w:ascii="Arial Narrow" w:eastAsia="Times New Roman" w:hAnsi="Arial Narrow" w:cs="Times New Roman"/>
                <w:u w:val="single"/>
              </w:rPr>
              <w:t xml:space="preserve">: </w:t>
            </w:r>
            <w:r w:rsidR="006422AC">
              <w:rPr>
                <w:rFonts w:ascii="Arial Narrow" w:eastAsia="Times New Roman" w:hAnsi="Arial Narrow" w:cs="Times New Roman"/>
                <w:u w:val="single"/>
              </w:rPr>
              <w:t>Mammal Investigation</w:t>
            </w:r>
          </w:p>
          <w:p w14:paraId="45163109" w14:textId="11A2F160" w:rsidR="006B6CFA" w:rsidRPr="00291D9E" w:rsidRDefault="007C04E3" w:rsidP="00477223">
            <w:pPr>
              <w:jc w:val="center"/>
              <w:rPr>
                <w:rFonts w:ascii="Arial Narrow" w:eastAsia="Times New Roman" w:hAnsi="Arial Narrow" w:cs="Times New Roman"/>
                <w:u w:val="single"/>
              </w:rPr>
            </w:pPr>
            <w:r>
              <w:rPr>
                <w:rFonts w:ascii="Arial Narrow" w:eastAsia="Times New Roman" w:hAnsi="Arial Narrow" w:cs="Times New Roman"/>
                <w:u w:val="single"/>
              </w:rPr>
              <w:t xml:space="preserve">Spring Half term </w:t>
            </w:r>
            <w:r w:rsidR="006422AC">
              <w:rPr>
                <w:rFonts w:ascii="Arial Narrow" w:eastAsia="Times New Roman" w:hAnsi="Arial Narrow" w:cs="Times New Roman"/>
                <w:u w:val="single"/>
              </w:rPr>
              <w:t>2</w:t>
            </w:r>
            <w:r w:rsidR="00D553AE">
              <w:rPr>
                <w:rFonts w:ascii="Arial Narrow" w:eastAsia="Times New Roman" w:hAnsi="Arial Narrow" w:cs="Times New Roman"/>
                <w:u w:val="single"/>
              </w:rPr>
              <w:t xml:space="preserve"> </w:t>
            </w:r>
            <w:r w:rsidR="00E32B22" w:rsidRPr="00291D9E">
              <w:rPr>
                <w:rFonts w:ascii="Arial Narrow" w:eastAsia="Times New Roman" w:hAnsi="Arial Narrow" w:cs="Times New Roman"/>
                <w:u w:val="single"/>
              </w:rPr>
              <w:t>(</w:t>
            </w:r>
            <w:r w:rsidR="003F0D66">
              <w:rPr>
                <w:rFonts w:ascii="Arial Narrow" w:eastAsia="Times New Roman" w:hAnsi="Arial Narrow" w:cs="Times New Roman"/>
                <w:u w:val="single"/>
              </w:rPr>
              <w:t>6</w:t>
            </w:r>
            <w:r w:rsidR="006422AC">
              <w:rPr>
                <w:rFonts w:ascii="Arial Narrow" w:eastAsia="Times New Roman" w:hAnsi="Arial Narrow" w:cs="Times New Roman"/>
                <w:u w:val="single"/>
              </w:rPr>
              <w:t xml:space="preserve"> </w:t>
            </w:r>
            <w:r w:rsidR="001F4375">
              <w:rPr>
                <w:rFonts w:ascii="Arial Narrow" w:eastAsia="Times New Roman" w:hAnsi="Arial Narrow" w:cs="Times New Roman"/>
                <w:u w:val="single"/>
              </w:rPr>
              <w:t>Weeks</w:t>
            </w:r>
            <w:r w:rsidR="006B6CFA" w:rsidRPr="00291D9E">
              <w:rPr>
                <w:rFonts w:ascii="Arial Narrow" w:eastAsia="Times New Roman" w:hAnsi="Arial Narrow" w:cs="Times New Roman"/>
                <w:u w:val="single"/>
              </w:rPr>
              <w:t>):</w:t>
            </w:r>
          </w:p>
          <w:p w14:paraId="7F63FC5C" w14:textId="77777777" w:rsidR="006B6CFA" w:rsidRPr="00B960D7" w:rsidRDefault="006B6CFA" w:rsidP="006B6CFA">
            <w:pPr>
              <w:rPr>
                <w:rFonts w:ascii="Arial Narrow" w:eastAsia="Times New Roman" w:hAnsi="Arial Narrow" w:cs="Times New Roman"/>
              </w:rPr>
            </w:pPr>
          </w:p>
          <w:p w14:paraId="39D54A50" w14:textId="77777777" w:rsidR="006B6CFA" w:rsidRPr="00B960D7" w:rsidRDefault="006B6CFA" w:rsidP="006B6CFA">
            <w:pPr>
              <w:rPr>
                <w:rFonts w:ascii="Arial Narrow" w:eastAsia="Times New Roman" w:hAnsi="Arial Narrow" w:cs="Times New Roman"/>
              </w:rPr>
            </w:pPr>
          </w:p>
          <w:p w14:paraId="267184EC" w14:textId="661818D9" w:rsidR="00232BB1" w:rsidRDefault="003B2165" w:rsidP="00232BB1">
            <w:pPr>
              <w:rPr>
                <w:rFonts w:ascii="Arial Narrow" w:eastAsia="Times New Roman" w:hAnsi="Arial Narrow" w:cs="Times New Roman"/>
              </w:rPr>
            </w:pPr>
            <w:r w:rsidRPr="00ED2957">
              <w:rPr>
                <w:rFonts w:ascii="Arial Narrow" w:hAnsi="Arial Narrow"/>
                <w:b/>
              </w:rPr>
              <w:t xml:space="preserve">Why are we studying this unit of work? </w:t>
            </w:r>
            <w:r w:rsidRPr="00ED2957">
              <w:rPr>
                <w:rFonts w:ascii="Arial Narrow" w:eastAsia="Times New Roman" w:hAnsi="Arial Narrow" w:cs="Times New Roman"/>
              </w:rPr>
              <w:t xml:space="preserve"> </w:t>
            </w:r>
            <w:r w:rsidR="0061181C">
              <w:rPr>
                <w:rFonts w:ascii="Arial Narrow" w:eastAsia="Times New Roman" w:hAnsi="Arial Narrow" w:cs="Times New Roman"/>
              </w:rPr>
              <w:t xml:space="preserve">This topic </w:t>
            </w:r>
            <w:r w:rsidR="00B96274">
              <w:rPr>
                <w:rFonts w:ascii="Arial Narrow" w:eastAsia="Times New Roman" w:hAnsi="Arial Narrow" w:cs="Times New Roman"/>
              </w:rPr>
              <w:t xml:space="preserve">develops student’s practical geographical skills through completing a </w:t>
            </w:r>
            <w:r w:rsidR="003F0D66">
              <w:rPr>
                <w:rFonts w:ascii="Arial Narrow" w:eastAsia="Times New Roman" w:hAnsi="Arial Narrow" w:cs="Times New Roman"/>
              </w:rPr>
              <w:t>small-scale</w:t>
            </w:r>
            <w:r w:rsidR="00B96274">
              <w:rPr>
                <w:rFonts w:ascii="Arial Narrow" w:eastAsia="Times New Roman" w:hAnsi="Arial Narrow" w:cs="Times New Roman"/>
              </w:rPr>
              <w:t xml:space="preserve"> mammal investigation.</w:t>
            </w:r>
            <w:r w:rsidR="003F0D66">
              <w:rPr>
                <w:rFonts w:ascii="Arial Narrow" w:eastAsia="Times New Roman" w:hAnsi="Arial Narrow" w:cs="Times New Roman"/>
              </w:rPr>
              <w:t xml:space="preserve"> This topic allows students to gain practical ecological experience and allows students to be exposed to a variety of career opportunities through this topic. </w:t>
            </w:r>
            <w:r w:rsidR="00B96274">
              <w:rPr>
                <w:rFonts w:ascii="Arial Narrow" w:eastAsia="Times New Roman" w:hAnsi="Arial Narrow" w:cs="Times New Roman"/>
              </w:rPr>
              <w:t xml:space="preserve"> </w:t>
            </w:r>
          </w:p>
          <w:p w14:paraId="4BFC3D3D" w14:textId="45EE5BF2" w:rsidR="003B2165" w:rsidRPr="00232BB1" w:rsidRDefault="003B2165" w:rsidP="00232BB1">
            <w:pPr>
              <w:rPr>
                <w:rFonts w:ascii="Arial Narrow" w:eastAsia="Times New Roman" w:hAnsi="Arial Narrow" w:cs="Times New Roman"/>
              </w:rPr>
            </w:pPr>
            <w:r w:rsidRPr="00ED2957">
              <w:rPr>
                <w:rFonts w:ascii="Arial Narrow" w:hAnsi="Arial Narrow"/>
                <w:b/>
              </w:rPr>
              <w:t xml:space="preserve">How does this unit build on students’ prior learning? </w:t>
            </w:r>
            <w:r w:rsidRPr="00ED295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="0061181C">
              <w:rPr>
                <w:rFonts w:ascii="Arial Narrow" w:eastAsia="Times New Roman" w:hAnsi="Arial Narrow" w:cs="Times New Roman"/>
              </w:rPr>
              <w:t xml:space="preserve">This unit builds </w:t>
            </w:r>
            <w:r w:rsidR="007C04E3">
              <w:rPr>
                <w:rFonts w:ascii="Arial Narrow" w:eastAsia="Times New Roman" w:hAnsi="Arial Narrow" w:cs="Times New Roman"/>
              </w:rPr>
              <w:t xml:space="preserve">on the </w:t>
            </w:r>
            <w:r w:rsidR="00B96274">
              <w:rPr>
                <w:rFonts w:ascii="Arial Narrow" w:eastAsia="Times New Roman" w:hAnsi="Arial Narrow" w:cs="Times New Roman"/>
              </w:rPr>
              <w:t xml:space="preserve">fieldwork skills gained in </w:t>
            </w:r>
            <w:r w:rsidR="003F0D66">
              <w:rPr>
                <w:rFonts w:ascii="Arial Narrow" w:eastAsia="Times New Roman" w:hAnsi="Arial Narrow" w:cs="Times New Roman"/>
              </w:rPr>
              <w:t>Year 7 and Year 8 in both Outdoor Learning and Geography. This unit also allows students to build on prior knowledge of habitat management, threats and the impact this has on biodiversity.</w:t>
            </w:r>
          </w:p>
          <w:p w14:paraId="0544116B" w14:textId="010F090D" w:rsidR="00234A99" w:rsidRDefault="003B2165" w:rsidP="003B2165">
            <w:pPr>
              <w:rPr>
                <w:rFonts w:ascii="Arial Narrow" w:eastAsia="Times New Roman" w:hAnsi="Arial Narrow" w:cs="Times New Roman"/>
              </w:rPr>
            </w:pPr>
            <w:r w:rsidRPr="00ED2957">
              <w:rPr>
                <w:rFonts w:ascii="Arial Narrow" w:hAnsi="Arial Narrow"/>
                <w:b/>
              </w:rPr>
              <w:t>How does this unit provide a foundation for future learning?</w:t>
            </w:r>
            <w:r w:rsidRPr="00ED2957">
              <w:rPr>
                <w:rFonts w:ascii="Arial Narrow" w:hAnsi="Arial Narrow"/>
              </w:rPr>
              <w:t xml:space="preserve"> </w:t>
            </w:r>
            <w:r w:rsidRPr="00ED2957">
              <w:rPr>
                <w:rFonts w:ascii="Arial Narrow" w:eastAsia="Times New Roman" w:hAnsi="Arial Narrow" w:cs="Times New Roman"/>
              </w:rPr>
              <w:t xml:space="preserve"> </w:t>
            </w:r>
            <w:r w:rsidR="00B761A5">
              <w:rPr>
                <w:rFonts w:ascii="Arial Narrow" w:eastAsia="Times New Roman" w:hAnsi="Arial Narrow" w:cs="Times New Roman"/>
              </w:rPr>
              <w:t xml:space="preserve">This unit </w:t>
            </w:r>
            <w:r w:rsidR="00875F6B">
              <w:rPr>
                <w:rFonts w:ascii="Arial Narrow" w:eastAsia="Times New Roman" w:hAnsi="Arial Narrow" w:cs="Times New Roman"/>
              </w:rPr>
              <w:t xml:space="preserve">allows students to develop their fieldwork skills </w:t>
            </w:r>
            <w:r w:rsidR="00AE22C2">
              <w:rPr>
                <w:rFonts w:ascii="Arial Narrow" w:eastAsia="Times New Roman" w:hAnsi="Arial Narrow" w:cs="Times New Roman"/>
              </w:rPr>
              <w:t>and prepare them for GCSE Geography or their Ecology investigation in Science.</w:t>
            </w:r>
          </w:p>
          <w:p w14:paraId="4A5CADE9" w14:textId="348BBCE3" w:rsidR="00234A99" w:rsidRPr="00ED2957" w:rsidRDefault="00234A99" w:rsidP="003B2165">
            <w:pPr>
              <w:rPr>
                <w:rFonts w:ascii="Arial Narrow" w:eastAsia="Times New Roman" w:hAnsi="Arial Narrow" w:cs="Times New Roman"/>
              </w:rPr>
            </w:pPr>
            <w:r w:rsidRPr="003A5FF9">
              <w:rPr>
                <w:rFonts w:ascii="Arial Narrow" w:hAnsi="Arial Narrow"/>
                <w:b/>
                <w:bCs/>
                <w:color w:val="000000" w:themeColor="text1"/>
              </w:rPr>
              <w:t>SMSC &amp; Careers</w:t>
            </w:r>
            <w:r>
              <w:rPr>
                <w:rFonts w:ascii="Arial Narrow" w:hAnsi="Arial Narrow"/>
                <w:color w:val="000000" w:themeColor="text1"/>
              </w:rPr>
              <w:t>:</w:t>
            </w:r>
            <w:r w:rsidRPr="00874524">
              <w:rPr>
                <w:rFonts w:ascii="Arial Narrow" w:hAnsi="Arial Narrow"/>
                <w:color w:val="000000" w:themeColor="text1"/>
              </w:rPr>
              <w:t xml:space="preserve"> Skills – teamwork, staying positive, l</w:t>
            </w:r>
            <w:r>
              <w:rPr>
                <w:rFonts w:ascii="Arial Narrow" w:hAnsi="Arial Narrow"/>
                <w:color w:val="000000" w:themeColor="text1"/>
              </w:rPr>
              <w:t>istenin</w:t>
            </w:r>
            <w:r w:rsidR="00B761A5">
              <w:rPr>
                <w:rFonts w:ascii="Arial Narrow" w:hAnsi="Arial Narrow"/>
                <w:color w:val="000000" w:themeColor="text1"/>
              </w:rPr>
              <w:t>g</w:t>
            </w:r>
            <w:r>
              <w:rPr>
                <w:rFonts w:ascii="Arial Narrow" w:hAnsi="Arial Narrow"/>
                <w:color w:val="000000" w:themeColor="text1"/>
              </w:rPr>
              <w:t>, aiming high,</w:t>
            </w:r>
            <w:r w:rsidRPr="00874524">
              <w:rPr>
                <w:rFonts w:ascii="Arial Narrow" w:hAnsi="Arial Narrow"/>
                <w:color w:val="000000" w:themeColor="text1"/>
              </w:rPr>
              <w:t xml:space="preserve"> Career links </w:t>
            </w:r>
            <w:r>
              <w:rPr>
                <w:rFonts w:ascii="Arial Narrow" w:hAnsi="Arial Narrow"/>
                <w:color w:val="000000" w:themeColor="text1"/>
              </w:rPr>
              <w:t>–</w:t>
            </w:r>
            <w:r w:rsidRPr="00874524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61181C">
              <w:rPr>
                <w:rFonts w:ascii="Arial Narrow" w:hAnsi="Arial Narrow"/>
                <w:color w:val="000000" w:themeColor="text1"/>
              </w:rPr>
              <w:t xml:space="preserve">Wildlife officer, </w:t>
            </w:r>
            <w:r w:rsidR="00875F6B">
              <w:rPr>
                <w:rFonts w:ascii="Arial Narrow" w:hAnsi="Arial Narrow"/>
                <w:color w:val="000000" w:themeColor="text1"/>
              </w:rPr>
              <w:t xml:space="preserve">Ecologist, Surveyor. </w:t>
            </w:r>
            <w:r w:rsidR="0061181C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B761A5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E37159E" w14:textId="77777777" w:rsidR="003B2165" w:rsidRPr="00ED2957" w:rsidRDefault="003B2165" w:rsidP="003B2165">
            <w:pPr>
              <w:rPr>
                <w:rFonts w:ascii="Arial Narrow" w:hAnsi="Arial Narrow"/>
              </w:rPr>
            </w:pPr>
          </w:p>
          <w:p w14:paraId="33893723" w14:textId="56E6E519" w:rsidR="006B6CFA" w:rsidRDefault="003B2165" w:rsidP="003B2165">
            <w:pPr>
              <w:rPr>
                <w:rFonts w:ascii="Arial Narrow" w:hAnsi="Arial Narrow"/>
              </w:rPr>
            </w:pPr>
            <w:r w:rsidRPr="00ED2957">
              <w:rPr>
                <w:rFonts w:ascii="Arial Narrow" w:hAnsi="Arial Narrow"/>
                <w:b/>
              </w:rPr>
              <w:t>Summative assessment:</w:t>
            </w:r>
            <w:r w:rsidRPr="00ED2957">
              <w:rPr>
                <w:rFonts w:ascii="Arial Narrow" w:hAnsi="Arial Narrow"/>
              </w:rPr>
              <w:t xml:space="preserve"> </w:t>
            </w:r>
            <w:r w:rsidR="00B761A5">
              <w:rPr>
                <w:rFonts w:ascii="Arial Narrow" w:hAnsi="Arial Narrow"/>
              </w:rPr>
              <w:t>Project based learning – assessment</w:t>
            </w:r>
            <w:r w:rsidR="008F0639">
              <w:rPr>
                <w:rFonts w:ascii="Arial Narrow" w:hAnsi="Arial Narrow"/>
              </w:rPr>
              <w:t xml:space="preserve"> on final products created. </w:t>
            </w:r>
          </w:p>
          <w:p w14:paraId="1E4BBBC7" w14:textId="5A6F840E" w:rsidR="00234A99" w:rsidRDefault="00234A99" w:rsidP="003B2165">
            <w:pPr>
              <w:rPr>
                <w:rFonts w:ascii="Arial Narrow" w:hAnsi="Arial Narrow"/>
              </w:rPr>
            </w:pPr>
          </w:p>
          <w:p w14:paraId="449905C2" w14:textId="77777777" w:rsidR="00234A99" w:rsidRPr="00AD6458" w:rsidRDefault="00234A99" w:rsidP="00234A99">
            <w:pPr>
              <w:rPr>
                <w:rFonts w:ascii="Arial Narrow" w:eastAsia="Times New Roman" w:hAnsi="Arial Narrow" w:cs="Times New Roman"/>
                <w:color w:val="7030A0"/>
              </w:rPr>
            </w:pPr>
            <w:r w:rsidRPr="00AD6458">
              <w:rPr>
                <w:rFonts w:ascii="Arial Narrow" w:eastAsia="Times New Roman" w:hAnsi="Arial Narrow" w:cs="Times New Roman"/>
                <w:color w:val="7030A0"/>
              </w:rPr>
              <w:t xml:space="preserve">End points: </w:t>
            </w:r>
            <w:r w:rsidRPr="00AD6458">
              <w:rPr>
                <w:rFonts w:ascii="Arial Narrow" w:hAnsi="Arial Narrow"/>
                <w:color w:val="7030A0"/>
              </w:rPr>
              <w:t xml:space="preserve"> By the end of the Scheme of work pupils should:</w:t>
            </w:r>
          </w:p>
          <w:p w14:paraId="5172216D" w14:textId="2200B368" w:rsidR="00234A99" w:rsidRPr="007C04E3" w:rsidRDefault="00234A99" w:rsidP="00D2537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7030A0"/>
              </w:rPr>
            </w:pPr>
            <w:r w:rsidRPr="007C04E3">
              <w:rPr>
                <w:rFonts w:ascii="Arial Narrow" w:eastAsia="Times New Roman" w:hAnsi="Arial Narrow" w:cs="Times New Roman"/>
                <w:color w:val="7030A0"/>
              </w:rPr>
              <w:t>Lower ability: Students will be able to:</w:t>
            </w:r>
            <w:r w:rsidRPr="007C04E3">
              <w:rPr>
                <w:rFonts w:ascii="Arial Narrow" w:hAnsi="Arial Narrow"/>
                <w:color w:val="7030A0"/>
              </w:rPr>
              <w:t xml:space="preserve"> </w:t>
            </w:r>
            <w:r w:rsidR="000D3C2C">
              <w:rPr>
                <w:rFonts w:ascii="Arial Narrow" w:hAnsi="Arial Narrow"/>
                <w:color w:val="7030A0"/>
              </w:rPr>
              <w:t>be able to identify mammal species within the UK.</w:t>
            </w:r>
            <w:r w:rsidR="003817A0">
              <w:rPr>
                <w:rFonts w:ascii="Arial Narrow" w:hAnsi="Arial Narrow"/>
                <w:color w:val="7030A0"/>
              </w:rPr>
              <w:t xml:space="preserve"> Students </w:t>
            </w:r>
            <w:r w:rsidR="00350AD3">
              <w:rPr>
                <w:rFonts w:ascii="Arial Narrow" w:hAnsi="Arial Narrow"/>
                <w:color w:val="7030A0"/>
              </w:rPr>
              <w:t xml:space="preserve">should also understand the need to record mammals in real life examples </w:t>
            </w:r>
            <w:proofErr w:type="spellStart"/>
            <w:r w:rsidR="00350AD3">
              <w:rPr>
                <w:rFonts w:ascii="Arial Narrow" w:hAnsi="Arial Narrow"/>
                <w:color w:val="7030A0"/>
              </w:rPr>
              <w:t>eg</w:t>
            </w:r>
            <w:proofErr w:type="spellEnd"/>
            <w:r w:rsidR="00350AD3">
              <w:rPr>
                <w:rFonts w:ascii="Arial Narrow" w:hAnsi="Arial Narrow"/>
                <w:color w:val="7030A0"/>
              </w:rPr>
              <w:t xml:space="preserve"> phase 1 habitat surveys.</w:t>
            </w:r>
            <w:r w:rsidR="00AE22C2">
              <w:rPr>
                <w:rFonts w:ascii="Arial Narrow" w:hAnsi="Arial Narrow"/>
                <w:color w:val="7030A0"/>
              </w:rPr>
              <w:t xml:space="preserve"> Students should be able to produce a basic bar chart to demonstrate biodiversity.  </w:t>
            </w:r>
          </w:p>
          <w:p w14:paraId="44BB40DF" w14:textId="3A8442FA" w:rsidR="00234A99" w:rsidRPr="007118B4" w:rsidRDefault="00234A99" w:rsidP="007118B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7030A0"/>
              </w:rPr>
            </w:pPr>
            <w:r w:rsidRPr="00234A99">
              <w:rPr>
                <w:rFonts w:ascii="Arial Narrow" w:hAnsi="Arial Narrow"/>
                <w:color w:val="7030A0"/>
              </w:rPr>
              <w:t>Middle ability: In addition to the above,</w:t>
            </w:r>
            <w:r w:rsidR="007118B4">
              <w:rPr>
                <w:rFonts w:ascii="Arial Narrow" w:hAnsi="Arial Narrow"/>
                <w:color w:val="7030A0"/>
              </w:rPr>
              <w:t xml:space="preserve"> </w:t>
            </w:r>
            <w:r w:rsidR="000D3C2C">
              <w:rPr>
                <w:rFonts w:ascii="Arial Narrow" w:hAnsi="Arial Narrow"/>
                <w:color w:val="7030A0"/>
              </w:rPr>
              <w:t xml:space="preserve">students will be able to describe the process of an investigation and </w:t>
            </w:r>
            <w:r w:rsidR="001E605A">
              <w:rPr>
                <w:rFonts w:ascii="Arial Narrow" w:hAnsi="Arial Narrow"/>
                <w:color w:val="7030A0"/>
              </w:rPr>
              <w:t>describe what mammals are found within the forest school.</w:t>
            </w:r>
            <w:r w:rsidR="00D336B0">
              <w:rPr>
                <w:rFonts w:ascii="Arial Narrow" w:hAnsi="Arial Narrow"/>
                <w:color w:val="7030A0"/>
              </w:rPr>
              <w:t xml:space="preserve"> Students should also be able to explain why habitat surveys are completed. </w:t>
            </w:r>
            <w:r w:rsidR="00AE22C2">
              <w:rPr>
                <w:rFonts w:ascii="Arial Narrow" w:hAnsi="Arial Narrow"/>
                <w:color w:val="7030A0"/>
              </w:rPr>
              <w:t xml:space="preserve">Students will be able to plot and produce detailed graphs and use biodiversity indices to determine biodiversity of small mammals. </w:t>
            </w:r>
          </w:p>
          <w:p w14:paraId="01C7E882" w14:textId="1E729A1E" w:rsidR="00234A99" w:rsidRDefault="00234A99" w:rsidP="00234A99">
            <w:pPr>
              <w:pStyle w:val="ListParagraph"/>
              <w:numPr>
                <w:ilvl w:val="0"/>
                <w:numId w:val="6"/>
              </w:numPr>
            </w:pPr>
            <w:r w:rsidRPr="00612AF5">
              <w:rPr>
                <w:rFonts w:ascii="Arial Narrow" w:hAnsi="Arial Narrow"/>
                <w:color w:val="7030A0"/>
              </w:rPr>
              <w:t xml:space="preserve">Higher ability: </w:t>
            </w:r>
            <w:r>
              <w:rPr>
                <w:rFonts w:ascii="Arial Narrow" w:hAnsi="Arial Narrow"/>
                <w:color w:val="7030A0"/>
              </w:rPr>
              <w:t xml:space="preserve"> In addition to the above, </w:t>
            </w:r>
            <w:r w:rsidR="001E605A">
              <w:rPr>
                <w:rFonts w:ascii="Arial Narrow" w:hAnsi="Arial Narrow"/>
                <w:color w:val="7030A0"/>
              </w:rPr>
              <w:t>complete a detailed analysis of the data that has been collected</w:t>
            </w:r>
            <w:r w:rsidR="003817A0">
              <w:rPr>
                <w:rFonts w:ascii="Arial Narrow" w:hAnsi="Arial Narrow"/>
                <w:color w:val="7030A0"/>
              </w:rPr>
              <w:t xml:space="preserve">, to evaluate the current state of biodiversity within the school grounds. Student should then be able to explain what could be done to improve this biodiversity. </w:t>
            </w:r>
            <w:r w:rsidR="00AD0FF7">
              <w:rPr>
                <w:rFonts w:ascii="Arial Narrow" w:hAnsi="Arial Narrow"/>
                <w:color w:val="7030A0"/>
              </w:rPr>
              <w:t xml:space="preserve"> </w:t>
            </w:r>
            <w:r w:rsidR="00AE22C2">
              <w:rPr>
                <w:rFonts w:ascii="Arial Narrow" w:hAnsi="Arial Narrow"/>
                <w:color w:val="7030A0"/>
              </w:rPr>
              <w:t xml:space="preserve">Students will be able to accurately produce detailed graphs and use biodiversity indices to evaluate the small mammal population of the school grounds. </w:t>
            </w:r>
          </w:p>
          <w:p w14:paraId="6ABB54F6" w14:textId="51BB7FA0" w:rsidR="00234A99" w:rsidRPr="00120BBE" w:rsidRDefault="00234A99" w:rsidP="00234A99">
            <w:pPr>
              <w:pStyle w:val="ListParagraph"/>
            </w:pPr>
          </w:p>
          <w:p w14:paraId="5EB479C3" w14:textId="726EF444" w:rsidR="00234A99" w:rsidRDefault="00102BD1" w:rsidP="00234A99">
            <w:pPr>
              <w:rPr>
                <w:rFonts w:ascii="Arial Narrow" w:hAnsi="Arial Narrow"/>
                <w:color w:val="000000" w:themeColor="text1"/>
              </w:rPr>
            </w:pPr>
            <w:r w:rsidRPr="00102BD1">
              <w:rPr>
                <w:rFonts w:ascii="Arial Narrow" w:hAnsi="Arial Narrow"/>
                <w:color w:val="000000" w:themeColor="text1"/>
              </w:rPr>
              <w:t xml:space="preserve">Theme for this topic: </w:t>
            </w:r>
            <w:r>
              <w:rPr>
                <w:rFonts w:ascii="Arial Narrow" w:hAnsi="Arial Narrow"/>
                <w:color w:val="000000" w:themeColor="text1"/>
              </w:rPr>
              <w:t>Biodiversity</w:t>
            </w:r>
          </w:p>
          <w:p w14:paraId="03B83877" w14:textId="4ACADBFE" w:rsidR="00102BD1" w:rsidRDefault="00102BD1" w:rsidP="00234A9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Questions to consider:</w:t>
            </w:r>
          </w:p>
          <w:p w14:paraId="38BB84CF" w14:textId="75B428D2" w:rsidR="00102BD1" w:rsidRDefault="00102BD1" w:rsidP="00102BD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Why monitor biodiversity?</w:t>
            </w:r>
          </w:p>
          <w:p w14:paraId="1B8EF1A8" w14:textId="5E5FED84" w:rsidR="00102BD1" w:rsidRDefault="00102BD1" w:rsidP="00102BD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What impact does habitat removal have on biodiversity levels? </w:t>
            </w:r>
          </w:p>
          <w:p w14:paraId="2127BA6B" w14:textId="675FFC39" w:rsidR="00102BD1" w:rsidRDefault="00102BD1" w:rsidP="00102BD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What small steps can you do to help support biodiversity levels locally?</w:t>
            </w:r>
          </w:p>
          <w:p w14:paraId="685C0B85" w14:textId="5D4E1943" w:rsidR="00102BD1" w:rsidRPr="00102BD1" w:rsidRDefault="00102BD1" w:rsidP="00102BD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What skills are transferable across subjects?</w:t>
            </w:r>
            <w:bookmarkStart w:id="0" w:name="_GoBack"/>
            <w:bookmarkEnd w:id="0"/>
          </w:p>
          <w:p w14:paraId="0329E0DC" w14:textId="77777777" w:rsidR="00234A99" w:rsidRDefault="00234A99" w:rsidP="003B2165">
            <w:pPr>
              <w:rPr>
                <w:rFonts w:ascii="Arial Narrow" w:hAnsi="Arial Narrow"/>
              </w:rPr>
            </w:pPr>
          </w:p>
          <w:p w14:paraId="0A1D0D8D" w14:textId="6F8A9BD5" w:rsidR="003B2165" w:rsidRPr="00B960D7" w:rsidRDefault="003B2165" w:rsidP="003B2165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477223" w:rsidRPr="00B960D7" w14:paraId="5DE05CB7" w14:textId="77777777" w:rsidTr="765D92C4">
        <w:trPr>
          <w:trHeight w:val="409"/>
        </w:trPr>
        <w:tc>
          <w:tcPr>
            <w:tcW w:w="675" w:type="dxa"/>
            <w:vMerge w:val="restart"/>
          </w:tcPr>
          <w:p w14:paraId="13491295" w14:textId="77777777" w:rsidR="006B6CFA" w:rsidRPr="00B960D7" w:rsidRDefault="006B6CFA" w:rsidP="006B6CFA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>Time</w:t>
            </w:r>
          </w:p>
        </w:tc>
        <w:tc>
          <w:tcPr>
            <w:tcW w:w="6804" w:type="dxa"/>
            <w:gridSpan w:val="3"/>
          </w:tcPr>
          <w:p w14:paraId="755A8803" w14:textId="77777777" w:rsidR="006B6CFA" w:rsidRPr="00B960D7" w:rsidRDefault="006B6CFA" w:rsidP="006B6CFA">
            <w:pPr>
              <w:rPr>
                <w:rFonts w:ascii="Arial Narrow" w:hAnsi="Arial Narrow"/>
                <w:color w:val="002060"/>
              </w:rPr>
            </w:pPr>
            <w:proofErr w:type="gramStart"/>
            <w:r w:rsidRPr="00B960D7">
              <w:rPr>
                <w:rFonts w:ascii="Arial Narrow" w:hAnsi="Arial Narrow"/>
                <w:color w:val="002060"/>
              </w:rPr>
              <w:t>Non negotiables</w:t>
            </w:r>
            <w:proofErr w:type="gramEnd"/>
          </w:p>
        </w:tc>
        <w:tc>
          <w:tcPr>
            <w:tcW w:w="8135" w:type="dxa"/>
            <w:gridSpan w:val="2"/>
          </w:tcPr>
          <w:p w14:paraId="2D20C989" w14:textId="0DA39DD5" w:rsidR="006B6CFA" w:rsidRPr="00B960D7" w:rsidRDefault="006B6CFA" w:rsidP="006B6CFA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>Adapt to the needs</w:t>
            </w:r>
            <w:r w:rsidR="00D553AE">
              <w:rPr>
                <w:rFonts w:ascii="Arial Narrow" w:hAnsi="Arial Narrow"/>
                <w:color w:val="00B050"/>
              </w:rPr>
              <w:t xml:space="preserve">/size </w:t>
            </w:r>
            <w:r w:rsidRPr="00B960D7">
              <w:rPr>
                <w:rFonts w:ascii="Arial Narrow" w:hAnsi="Arial Narrow"/>
                <w:color w:val="00B050"/>
              </w:rPr>
              <w:t xml:space="preserve">of the class </w:t>
            </w:r>
          </w:p>
        </w:tc>
      </w:tr>
      <w:tr w:rsidR="00477223" w:rsidRPr="00B960D7" w14:paraId="48978CDF" w14:textId="77777777" w:rsidTr="765D92C4">
        <w:trPr>
          <w:trHeight w:val="699"/>
        </w:trPr>
        <w:tc>
          <w:tcPr>
            <w:tcW w:w="675" w:type="dxa"/>
            <w:vMerge/>
          </w:tcPr>
          <w:p w14:paraId="0351D16B" w14:textId="77777777" w:rsidR="006B6CFA" w:rsidRPr="00B960D7" w:rsidRDefault="006B6CFA" w:rsidP="006B6CFA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843" w:type="dxa"/>
          </w:tcPr>
          <w:p w14:paraId="74DBAFCA" w14:textId="77777777" w:rsidR="006B6CFA" w:rsidRPr="00B960D7" w:rsidRDefault="006B6CFA" w:rsidP="006B6CFA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>Key Idea</w:t>
            </w:r>
          </w:p>
        </w:tc>
        <w:tc>
          <w:tcPr>
            <w:tcW w:w="2410" w:type="dxa"/>
          </w:tcPr>
          <w:p w14:paraId="2AF3C1E3" w14:textId="77777777" w:rsidR="006B6CFA" w:rsidRPr="00B960D7" w:rsidRDefault="006B6CFA" w:rsidP="006B6CFA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 xml:space="preserve">Content </w:t>
            </w:r>
          </w:p>
          <w:p w14:paraId="6461E26D" w14:textId="77777777" w:rsidR="006B6CFA" w:rsidRPr="00B960D7" w:rsidRDefault="006B6CFA" w:rsidP="006B6CFA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2551" w:type="dxa"/>
          </w:tcPr>
          <w:p w14:paraId="1A385BF2" w14:textId="77777777" w:rsidR="006B6CFA" w:rsidRPr="00B960D7" w:rsidRDefault="006B6CFA" w:rsidP="006B6CFA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 xml:space="preserve">Key Vocabulary </w:t>
            </w:r>
            <w:r w:rsidR="00B960D7" w:rsidRPr="00B960D7">
              <w:rPr>
                <w:rFonts w:ascii="Arial Narrow" w:hAnsi="Arial Narrow"/>
                <w:color w:val="002060"/>
              </w:rPr>
              <w:t>/ Case Study</w:t>
            </w:r>
          </w:p>
        </w:tc>
        <w:tc>
          <w:tcPr>
            <w:tcW w:w="5811" w:type="dxa"/>
          </w:tcPr>
          <w:p w14:paraId="7F2C1F6A" w14:textId="77777777" w:rsidR="006B6CFA" w:rsidRPr="00B960D7" w:rsidRDefault="006B6CFA" w:rsidP="006B6CFA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 xml:space="preserve">Suggested approaches to learning and resources </w:t>
            </w:r>
          </w:p>
        </w:tc>
        <w:tc>
          <w:tcPr>
            <w:tcW w:w="2324" w:type="dxa"/>
          </w:tcPr>
          <w:p w14:paraId="5ABE10CE" w14:textId="77777777" w:rsidR="006B6CFA" w:rsidRPr="00B960D7" w:rsidRDefault="006B6CFA" w:rsidP="006B6CFA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>Assessment/homework</w:t>
            </w:r>
          </w:p>
        </w:tc>
      </w:tr>
      <w:tr w:rsidR="00477223" w:rsidRPr="00B960D7" w14:paraId="550A7F34" w14:textId="77777777" w:rsidTr="765D92C4">
        <w:trPr>
          <w:trHeight w:val="1255"/>
        </w:trPr>
        <w:tc>
          <w:tcPr>
            <w:tcW w:w="675" w:type="dxa"/>
          </w:tcPr>
          <w:p w14:paraId="79041F46" w14:textId="77777777" w:rsidR="006B6CFA" w:rsidRPr="00B960D7" w:rsidRDefault="00477223" w:rsidP="006B6CFA">
            <w:pPr>
              <w:rPr>
                <w:rFonts w:ascii="Arial Narrow" w:hAnsi="Arial Narrow"/>
              </w:rPr>
            </w:pPr>
            <w:r w:rsidRPr="00B960D7">
              <w:rPr>
                <w:rFonts w:ascii="Arial Narrow" w:hAnsi="Arial Narrow"/>
              </w:rPr>
              <w:lastRenderedPageBreak/>
              <w:t>1</w:t>
            </w:r>
          </w:p>
        </w:tc>
        <w:tc>
          <w:tcPr>
            <w:tcW w:w="1843" w:type="dxa"/>
          </w:tcPr>
          <w:p w14:paraId="2E30BF96" w14:textId="6020E804" w:rsidR="006B6CFA" w:rsidRPr="00B960D7" w:rsidRDefault="001E605A" w:rsidP="006B6C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are the British Small Mammals?</w:t>
            </w:r>
          </w:p>
        </w:tc>
        <w:tc>
          <w:tcPr>
            <w:tcW w:w="2410" w:type="dxa"/>
          </w:tcPr>
          <w:p w14:paraId="51848496" w14:textId="5DBDE275" w:rsidR="00B4520F" w:rsidRPr="00B4520F" w:rsidRDefault="00B4520F" w:rsidP="00B4520F">
            <w:pPr>
              <w:rPr>
                <w:rFonts w:ascii="Arial Narrow" w:hAnsi="Arial Narrow"/>
              </w:rPr>
            </w:pPr>
            <w:r w:rsidRPr="00B4520F">
              <w:rPr>
                <w:rFonts w:ascii="Arial Narrow" w:hAnsi="Arial Narrow"/>
                <w:b/>
                <w:bCs/>
              </w:rPr>
              <w:t>Know more</w:t>
            </w:r>
            <w:r w:rsidRPr="00B4520F">
              <w:rPr>
                <w:rFonts w:ascii="Arial Narrow" w:hAnsi="Arial Narrow"/>
              </w:rPr>
              <w:t xml:space="preserve">: </w:t>
            </w:r>
            <w:r w:rsidR="001E605A">
              <w:rPr>
                <w:rFonts w:ascii="Arial Narrow" w:hAnsi="Arial Narrow"/>
              </w:rPr>
              <w:t>What mammals are found within the UK.</w:t>
            </w:r>
            <w:r w:rsidR="00E87A9D">
              <w:rPr>
                <w:rFonts w:ascii="Arial Narrow" w:hAnsi="Arial Narrow"/>
              </w:rPr>
              <w:t xml:space="preserve"> </w:t>
            </w:r>
          </w:p>
          <w:p w14:paraId="238392D2" w14:textId="78014C90" w:rsidR="006B6CFA" w:rsidRDefault="00B4520F" w:rsidP="00477223">
            <w:pPr>
              <w:rPr>
                <w:rFonts w:ascii="Arial Narrow" w:hAnsi="Arial Narrow"/>
              </w:rPr>
            </w:pPr>
            <w:r w:rsidRPr="00B4520F">
              <w:rPr>
                <w:rFonts w:ascii="Arial Narrow" w:hAnsi="Arial Narrow"/>
                <w:b/>
                <w:bCs/>
              </w:rPr>
              <w:t xml:space="preserve">Do more: </w:t>
            </w:r>
            <w:r w:rsidR="007C04E3">
              <w:rPr>
                <w:rFonts w:ascii="Arial Narrow" w:hAnsi="Arial Narrow"/>
              </w:rPr>
              <w:t xml:space="preserve">Design own </w:t>
            </w:r>
            <w:r w:rsidR="001E605A">
              <w:rPr>
                <w:rFonts w:ascii="Arial Narrow" w:hAnsi="Arial Narrow"/>
              </w:rPr>
              <w:t xml:space="preserve">mammal identification chart. </w:t>
            </w:r>
            <w:r w:rsidR="00E87A9D">
              <w:rPr>
                <w:rFonts w:ascii="Arial Narrow" w:hAnsi="Arial Narrow"/>
              </w:rPr>
              <w:t xml:space="preserve"> </w:t>
            </w:r>
          </w:p>
          <w:p w14:paraId="3ADA39AF" w14:textId="227BA62D" w:rsidR="00D56F07" w:rsidRPr="00D56F07" w:rsidRDefault="00D56F07" w:rsidP="00D56F0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Go Further: </w:t>
            </w:r>
            <w:r w:rsidR="007C04E3">
              <w:rPr>
                <w:rFonts w:ascii="Arial Narrow" w:hAnsi="Arial Narrow"/>
              </w:rPr>
              <w:t xml:space="preserve">Use creative skills to </w:t>
            </w:r>
            <w:r w:rsidR="000B7D71">
              <w:rPr>
                <w:rFonts w:ascii="Arial Narrow" w:hAnsi="Arial Narrow"/>
              </w:rPr>
              <w:t xml:space="preserve">design </w:t>
            </w:r>
            <w:r w:rsidR="001E605A">
              <w:rPr>
                <w:rFonts w:ascii="Arial Narrow" w:hAnsi="Arial Narrow"/>
              </w:rPr>
              <w:t>mammal identification card</w:t>
            </w:r>
            <w:r w:rsidR="000B7D71">
              <w:rPr>
                <w:rFonts w:ascii="Arial Narrow" w:hAnsi="Arial Narrow"/>
              </w:rPr>
              <w:t>.</w:t>
            </w:r>
          </w:p>
          <w:p w14:paraId="713F95D0" w14:textId="60E3B4A1" w:rsidR="00D56F07" w:rsidRPr="00D56F07" w:rsidRDefault="00D56F07" w:rsidP="0047722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72244510" w14:textId="34D2393E" w:rsidR="005C6BCE" w:rsidRPr="00B960D7" w:rsidRDefault="005C6BCE" w:rsidP="006B6CFA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</w:tcPr>
          <w:p w14:paraId="3D9C5B06" w14:textId="354C7143" w:rsidR="000B7D71" w:rsidRPr="000B7D71" w:rsidRDefault="31F4D649" w:rsidP="765D92C4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765D92C4">
              <w:rPr>
                <w:rFonts w:ascii="Arial Narrow" w:hAnsi="Arial Narrow"/>
                <w:b/>
                <w:bCs/>
                <w:color w:val="FF0000"/>
              </w:rPr>
              <w:t>Tablet/Computer</w:t>
            </w:r>
            <w:r w:rsidR="000B7D71" w:rsidRPr="765D92C4">
              <w:rPr>
                <w:rFonts w:ascii="Arial Narrow" w:hAnsi="Arial Narrow"/>
                <w:b/>
                <w:bCs/>
                <w:color w:val="FF0000"/>
              </w:rPr>
              <w:t xml:space="preserve"> activity</w:t>
            </w:r>
          </w:p>
          <w:p w14:paraId="58E2399E" w14:textId="77777777" w:rsidR="007006AE" w:rsidRDefault="00D553AE" w:rsidP="006E602E">
            <w:pPr>
              <w:rPr>
                <w:rFonts w:ascii="Arial Narrow" w:hAnsi="Arial Narrow"/>
                <w:b/>
                <w:color w:val="00B050"/>
              </w:rPr>
            </w:pPr>
            <w:r w:rsidRPr="00E87A9D">
              <w:rPr>
                <w:rFonts w:ascii="Arial Narrow" w:hAnsi="Arial Narrow"/>
                <w:b/>
                <w:color w:val="00B050"/>
              </w:rPr>
              <w:t xml:space="preserve">Connect: </w:t>
            </w:r>
          </w:p>
          <w:p w14:paraId="0BC1EA22" w14:textId="5C14F6CC" w:rsidR="00D553AE" w:rsidRDefault="000B7D71" w:rsidP="007006A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color w:val="00B050"/>
              </w:rPr>
            </w:pPr>
            <w:r w:rsidRPr="007006AE">
              <w:rPr>
                <w:rFonts w:ascii="Arial Narrow" w:hAnsi="Arial Narrow"/>
                <w:bCs/>
                <w:color w:val="00B050"/>
              </w:rPr>
              <w:t xml:space="preserve">What </w:t>
            </w:r>
            <w:r w:rsidR="007006AE" w:rsidRPr="007006AE">
              <w:rPr>
                <w:rFonts w:ascii="Arial Narrow" w:hAnsi="Arial Narrow"/>
                <w:bCs/>
                <w:color w:val="00B050"/>
              </w:rPr>
              <w:t>are the stages of an investigation?</w:t>
            </w:r>
          </w:p>
          <w:p w14:paraId="2B4CD8C9" w14:textId="36C36B90" w:rsidR="007006AE" w:rsidRDefault="007006AE" w:rsidP="007006A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>Give an example of a British Small Mammal.</w:t>
            </w:r>
          </w:p>
          <w:p w14:paraId="02023986" w14:textId="47C2AFCF" w:rsidR="007006AE" w:rsidRPr="007006AE" w:rsidRDefault="007006AE" w:rsidP="007006A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>What role do British Woodlands play in supporting UK wellbeing?</w:t>
            </w:r>
          </w:p>
          <w:p w14:paraId="7A6EEC02" w14:textId="77777777" w:rsidR="00E87A9D" w:rsidRDefault="009B43F0" w:rsidP="006E602E">
            <w:pPr>
              <w:rPr>
                <w:rFonts w:ascii="Arial Narrow" w:hAnsi="Arial Narrow"/>
                <w:b/>
                <w:color w:val="00B050"/>
              </w:rPr>
            </w:pPr>
            <w:r w:rsidRPr="00E87A9D">
              <w:rPr>
                <w:rFonts w:ascii="Arial Narrow" w:hAnsi="Arial Narrow"/>
                <w:b/>
                <w:color w:val="00B050"/>
              </w:rPr>
              <w:t xml:space="preserve">Content: </w:t>
            </w:r>
          </w:p>
          <w:p w14:paraId="2653209E" w14:textId="02BDAA2B" w:rsidR="007006AE" w:rsidRPr="007006AE" w:rsidRDefault="001E605A" w:rsidP="00E87A9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>What mammals are found within the UK?</w:t>
            </w:r>
            <w:r w:rsidR="007006AE">
              <w:rPr>
                <w:rFonts w:ascii="Arial Narrow" w:hAnsi="Arial Narrow"/>
                <w:bCs/>
                <w:color w:val="00B050"/>
              </w:rPr>
              <w:t xml:space="preserve"> – Research task compile a fact sheet on Name, description, locations found and conservation status.</w:t>
            </w:r>
          </w:p>
          <w:p w14:paraId="4135E021" w14:textId="1E1ECA35" w:rsidR="007006AE" w:rsidRPr="007006AE" w:rsidRDefault="007006AE" w:rsidP="007006AE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 xml:space="preserve">Checkpoint: </w:t>
            </w:r>
            <w:r>
              <w:rPr>
                <w:rFonts w:ascii="Arial Narrow" w:hAnsi="Arial Narrow"/>
                <w:color w:val="00B050"/>
              </w:rPr>
              <w:t>What small mammals are found on British Isles?</w:t>
            </w:r>
          </w:p>
          <w:p w14:paraId="05A267D2" w14:textId="2D338153" w:rsidR="00E87A9D" w:rsidRPr="007006AE" w:rsidRDefault="007006AE" w:rsidP="007006AE">
            <w:pPr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>Concentration</w:t>
            </w:r>
            <w:r w:rsidR="00E87A9D" w:rsidRPr="007006AE">
              <w:rPr>
                <w:rFonts w:ascii="Arial Narrow" w:hAnsi="Arial Narrow"/>
                <w:b/>
                <w:color w:val="00B050"/>
              </w:rPr>
              <w:t xml:space="preserve">: </w:t>
            </w:r>
            <w:r>
              <w:rPr>
                <w:rFonts w:ascii="Arial Narrow" w:hAnsi="Arial Narrow"/>
                <w:b/>
                <w:color w:val="00B050"/>
              </w:rPr>
              <w:t>Explain the biggest threats to small mammals in the UK and describe what could be done to improve their numbers.</w:t>
            </w:r>
          </w:p>
          <w:p w14:paraId="0CD56675" w14:textId="7BB770A2" w:rsidR="008F0639" w:rsidRDefault="00FF58B7" w:rsidP="006E602E">
            <w:pPr>
              <w:rPr>
                <w:rFonts w:ascii="Arial Narrow" w:hAnsi="Arial Narrow"/>
                <w:color w:val="00B050"/>
              </w:rPr>
            </w:pPr>
            <w:r w:rsidRPr="008F0639">
              <w:rPr>
                <w:rFonts w:ascii="Arial Narrow" w:hAnsi="Arial Narrow"/>
                <w:b/>
                <w:bCs/>
                <w:color w:val="00B050"/>
              </w:rPr>
              <w:t>Consolidation</w:t>
            </w:r>
            <w:r>
              <w:rPr>
                <w:rFonts w:ascii="Arial Narrow" w:hAnsi="Arial Narrow"/>
                <w:color w:val="00B050"/>
              </w:rPr>
              <w:t>:</w:t>
            </w:r>
            <w:r w:rsidR="008F0639">
              <w:rPr>
                <w:rFonts w:ascii="Arial Narrow" w:hAnsi="Arial Narrow"/>
                <w:color w:val="00B050"/>
              </w:rPr>
              <w:t xml:space="preserve"> </w:t>
            </w:r>
            <w:r w:rsidR="00D55821">
              <w:rPr>
                <w:rFonts w:ascii="Arial Narrow" w:hAnsi="Arial Narrow"/>
                <w:color w:val="00B050"/>
              </w:rPr>
              <w:t>Exit Ticket</w:t>
            </w:r>
            <w:r w:rsidR="00C97BF2">
              <w:rPr>
                <w:rFonts w:ascii="Arial Narrow" w:hAnsi="Arial Narrow"/>
                <w:color w:val="00B050"/>
              </w:rPr>
              <w:t xml:space="preserve"> </w:t>
            </w:r>
          </w:p>
          <w:p w14:paraId="60AC7E92" w14:textId="635106B5" w:rsidR="005766D4" w:rsidRPr="008F0639" w:rsidRDefault="005766D4" w:rsidP="006E602E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</w:rPr>
              <w:t>Challenge:</w:t>
            </w:r>
          </w:p>
          <w:p w14:paraId="2DBA7F01" w14:textId="66A70441" w:rsidR="005766D4" w:rsidRDefault="005766D4" w:rsidP="006E602E">
            <w:pPr>
              <w:rPr>
                <w:rFonts w:ascii="Arial Narrow" w:hAnsi="Arial Narrow"/>
                <w:b/>
              </w:rPr>
            </w:pPr>
          </w:p>
          <w:p w14:paraId="305B28FA" w14:textId="343FBFDC" w:rsidR="005766D4" w:rsidRDefault="005766D4" w:rsidP="006E602E">
            <w:pPr>
              <w:rPr>
                <w:rFonts w:ascii="Arial Narrow" w:hAnsi="Arial Narrow"/>
                <w:b/>
              </w:rPr>
            </w:pPr>
          </w:p>
          <w:p w14:paraId="0CB027E0" w14:textId="5CF684C1" w:rsidR="005766D4" w:rsidRDefault="005766D4" w:rsidP="006E602E">
            <w:pPr>
              <w:rPr>
                <w:rFonts w:ascii="Arial Narrow" w:hAnsi="Arial Narrow"/>
                <w:b/>
              </w:rPr>
            </w:pPr>
          </w:p>
          <w:p w14:paraId="784FCBC8" w14:textId="0836FF65" w:rsidR="005766D4" w:rsidRDefault="005766D4" w:rsidP="006E60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Support: </w:t>
            </w:r>
          </w:p>
          <w:p w14:paraId="40F08CF3" w14:textId="675C1626" w:rsidR="005766D4" w:rsidRDefault="005766D4" w:rsidP="006E602E">
            <w:pPr>
              <w:rPr>
                <w:rFonts w:ascii="Arial Narrow" w:hAnsi="Arial Narrow"/>
                <w:b/>
              </w:rPr>
            </w:pPr>
          </w:p>
          <w:p w14:paraId="52CAA1C5" w14:textId="77777777" w:rsidR="005766D4" w:rsidRPr="005766D4" w:rsidRDefault="005766D4" w:rsidP="006E602E">
            <w:pPr>
              <w:rPr>
                <w:rFonts w:ascii="Arial Narrow" w:hAnsi="Arial Narrow"/>
                <w:b/>
              </w:rPr>
            </w:pPr>
          </w:p>
          <w:p w14:paraId="747A6E9F" w14:textId="1F00262C" w:rsidR="003B2165" w:rsidRPr="003B2165" w:rsidRDefault="003B2165" w:rsidP="006E602E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</w:tcPr>
          <w:p w14:paraId="17F2B4B0" w14:textId="4A4BADAD" w:rsidR="006B6CFA" w:rsidRPr="00B960D7" w:rsidRDefault="006B6CFA" w:rsidP="006B6CFA">
            <w:pPr>
              <w:rPr>
                <w:rFonts w:ascii="Arial Narrow" w:hAnsi="Arial Narrow"/>
                <w:color w:val="0070C0"/>
              </w:rPr>
            </w:pPr>
          </w:p>
        </w:tc>
      </w:tr>
      <w:tr w:rsidR="765D92C4" w14:paraId="16DB5596" w14:textId="77777777" w:rsidTr="765D92C4">
        <w:trPr>
          <w:trHeight w:val="300"/>
        </w:trPr>
        <w:tc>
          <w:tcPr>
            <w:tcW w:w="675" w:type="dxa"/>
          </w:tcPr>
          <w:p w14:paraId="5DCC5482" w14:textId="56AF52E6" w:rsidR="58B5D7FC" w:rsidRDefault="58B5D7FC" w:rsidP="765D92C4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</w:tcPr>
          <w:p w14:paraId="6EE8F123" w14:textId="6D30E2BB" w:rsidR="58B5D7FC" w:rsidRDefault="58B5D7FC" w:rsidP="765D92C4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</w:rPr>
              <w:t>What is a Risk Assessment?</w:t>
            </w:r>
          </w:p>
        </w:tc>
        <w:tc>
          <w:tcPr>
            <w:tcW w:w="2410" w:type="dxa"/>
          </w:tcPr>
          <w:p w14:paraId="49B18C0F" w14:textId="77777777" w:rsidR="58B5D7FC" w:rsidRDefault="58B5D7FC" w:rsidP="765D92C4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  <w:b/>
                <w:bCs/>
              </w:rPr>
              <w:t>Know more</w:t>
            </w:r>
            <w:r w:rsidRPr="765D92C4">
              <w:rPr>
                <w:rFonts w:ascii="Arial Narrow" w:hAnsi="Arial Narrow"/>
              </w:rPr>
              <w:t>:  What is the sequence of an investigation?</w:t>
            </w:r>
          </w:p>
          <w:p w14:paraId="40E020F5" w14:textId="2DE44F51" w:rsidR="58B5D7FC" w:rsidRPr="00D55821" w:rsidRDefault="58B5D7FC" w:rsidP="765D92C4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  <w:b/>
                <w:bCs/>
              </w:rPr>
              <w:t xml:space="preserve">Do more: </w:t>
            </w:r>
            <w:r w:rsidR="00D55821">
              <w:rPr>
                <w:rFonts w:ascii="Arial Narrow" w:hAnsi="Arial Narrow"/>
                <w:bCs/>
              </w:rPr>
              <w:t xml:space="preserve">Complete a risk assessment and methodology for your investigation. </w:t>
            </w:r>
          </w:p>
          <w:p w14:paraId="7B13A91F" w14:textId="77777777" w:rsidR="58B5D7FC" w:rsidRDefault="58B5D7FC" w:rsidP="765D92C4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  <w:b/>
                <w:bCs/>
              </w:rPr>
              <w:t>Go further</w:t>
            </w:r>
            <w:r w:rsidRPr="765D92C4">
              <w:rPr>
                <w:rFonts w:ascii="Arial Narrow" w:hAnsi="Arial Narrow"/>
              </w:rPr>
              <w:t>:</w:t>
            </w:r>
          </w:p>
          <w:p w14:paraId="0581926D" w14:textId="42E35C8C" w:rsidR="58B5D7FC" w:rsidRDefault="00D55821" w:rsidP="765D92C4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 xml:space="preserve">Aim high to identify risks and suggest mitigation strategies. </w:t>
            </w:r>
            <w:r w:rsidR="58B5D7FC" w:rsidRPr="765D92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551" w:type="dxa"/>
          </w:tcPr>
          <w:p w14:paraId="16B62629" w14:textId="0D6B2BA1" w:rsidR="765D92C4" w:rsidRDefault="00D55821" w:rsidP="765D92C4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Push: Methodology</w:t>
            </w:r>
          </w:p>
        </w:tc>
        <w:tc>
          <w:tcPr>
            <w:tcW w:w="5811" w:type="dxa"/>
          </w:tcPr>
          <w:p w14:paraId="41873C1D" w14:textId="3FC4E6BC" w:rsidR="765D92C4" w:rsidRDefault="765D92C4" w:rsidP="00D55821">
            <w:pPr>
              <w:rPr>
                <w:rFonts w:ascii="Arial Narrow" w:hAnsi="Arial Narrow"/>
                <w:color w:val="00B050"/>
              </w:rPr>
            </w:pPr>
            <w:r w:rsidRPr="00D55821">
              <w:rPr>
                <w:rFonts w:ascii="Arial Narrow" w:hAnsi="Arial Narrow"/>
                <w:b/>
                <w:bCs/>
                <w:color w:val="00B050"/>
              </w:rPr>
              <w:t xml:space="preserve">Connect: </w:t>
            </w:r>
          </w:p>
          <w:p w14:paraId="4253782A" w14:textId="0D27F9CD" w:rsidR="00D55821" w:rsidRDefault="00D55821" w:rsidP="00D5582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Give 2 examples of small mammals found in the UK.</w:t>
            </w:r>
          </w:p>
          <w:p w14:paraId="51A6D3C3" w14:textId="1A10FBAD" w:rsidR="00D55821" w:rsidRDefault="00D55821" w:rsidP="00D5582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Give one reason for the decline in mammals in the UK.</w:t>
            </w:r>
          </w:p>
          <w:p w14:paraId="1893E1D5" w14:textId="35392DD8" w:rsidR="00D55821" w:rsidRPr="00D55821" w:rsidRDefault="00D55821" w:rsidP="00D5582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Describe one strategy that could be used to improve species numbers. </w:t>
            </w:r>
          </w:p>
          <w:p w14:paraId="3AE53A8B" w14:textId="77777777" w:rsidR="765D92C4" w:rsidRDefault="765D92C4" w:rsidP="765D92C4">
            <w:pPr>
              <w:rPr>
                <w:rFonts w:ascii="Arial Narrow" w:hAnsi="Arial Narrow"/>
                <w:b/>
                <w:bCs/>
                <w:color w:val="00B050"/>
              </w:rPr>
            </w:pPr>
            <w:r w:rsidRPr="765D92C4">
              <w:rPr>
                <w:rFonts w:ascii="Arial Narrow" w:hAnsi="Arial Narrow"/>
                <w:b/>
                <w:bCs/>
                <w:color w:val="00B050"/>
              </w:rPr>
              <w:t xml:space="preserve">Content: </w:t>
            </w:r>
          </w:p>
          <w:p w14:paraId="5DCC62B2" w14:textId="095A9E22" w:rsidR="765D92C4" w:rsidRPr="00D55821" w:rsidRDefault="00D55821" w:rsidP="765D92C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  <w:color w:val="00B050"/>
              </w:rPr>
            </w:pPr>
            <w:r w:rsidRPr="00D55821">
              <w:rPr>
                <w:rFonts w:ascii="Arial Narrow" w:hAnsi="Arial Narrow"/>
                <w:b/>
                <w:bCs/>
                <w:color w:val="FF0000"/>
              </w:rPr>
              <w:t xml:space="preserve">Think Pair Share </w:t>
            </w:r>
            <w:r>
              <w:rPr>
                <w:rFonts w:ascii="Arial Narrow" w:hAnsi="Arial Narrow"/>
                <w:b/>
                <w:bCs/>
                <w:color w:val="00B050"/>
              </w:rPr>
              <w:t xml:space="preserve">– </w:t>
            </w:r>
            <w:r>
              <w:rPr>
                <w:rFonts w:ascii="Arial Narrow" w:hAnsi="Arial Narrow"/>
                <w:bCs/>
                <w:color w:val="00B050"/>
              </w:rPr>
              <w:t>What is the purpose of a risk assessment?</w:t>
            </w:r>
          </w:p>
          <w:p w14:paraId="74713652" w14:textId="51E52B14" w:rsidR="00D55821" w:rsidRPr="00D55821" w:rsidRDefault="00D55821" w:rsidP="765D92C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 xml:space="preserve">Class to complete the risk assessment using the proforma provided. </w:t>
            </w:r>
          </w:p>
          <w:p w14:paraId="1070DEA2" w14:textId="0959A034" w:rsidR="00D55821" w:rsidRDefault="00D55821" w:rsidP="00D5582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  <w:color w:val="FF0000"/>
              </w:rPr>
            </w:pPr>
            <w:r w:rsidRPr="00D55821">
              <w:rPr>
                <w:rFonts w:ascii="Arial Narrow" w:hAnsi="Arial Narrow"/>
                <w:b/>
                <w:bCs/>
                <w:color w:val="FF0000"/>
              </w:rPr>
              <w:t xml:space="preserve">PUSH: Methodology </w:t>
            </w:r>
          </w:p>
          <w:p w14:paraId="4E63A629" w14:textId="408D067A" w:rsidR="00D55821" w:rsidRDefault="00D55821" w:rsidP="00D5582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B050"/>
              </w:rPr>
            </w:pPr>
            <w:r w:rsidRPr="00D55821">
              <w:rPr>
                <w:rFonts w:ascii="Arial Narrow" w:hAnsi="Arial Narrow"/>
                <w:bCs/>
                <w:color w:val="00B050"/>
              </w:rPr>
              <w:t xml:space="preserve">What is our hypothesis/Key Question? </w:t>
            </w:r>
            <w:r>
              <w:rPr>
                <w:rFonts w:ascii="Arial Narrow" w:hAnsi="Arial Narrow"/>
                <w:bCs/>
                <w:color w:val="00B050"/>
              </w:rPr>
              <w:t>(Does the quality of habitat impact the biodiversity of small mammals in our school grounds?</w:t>
            </w:r>
          </w:p>
          <w:p w14:paraId="7D3E52B4" w14:textId="70DE3F36" w:rsidR="00D55821" w:rsidRPr="00D55821" w:rsidRDefault="001F12EE" w:rsidP="00D5582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>SMART WRITER: Methodology</w:t>
            </w:r>
          </w:p>
          <w:p w14:paraId="7C990311" w14:textId="363AC923" w:rsidR="001F12EE" w:rsidRPr="001F12EE" w:rsidRDefault="001F12EE" w:rsidP="765D92C4">
            <w:pPr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 xml:space="preserve">Checkpoint: What data are you collecting? </w:t>
            </w:r>
          </w:p>
          <w:p w14:paraId="47ADF244" w14:textId="7A89EE07" w:rsidR="765D92C4" w:rsidRDefault="001F12EE" w:rsidP="765D92C4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bCs/>
                <w:color w:val="00B050"/>
              </w:rPr>
              <w:lastRenderedPageBreak/>
              <w:t>Concentration</w:t>
            </w:r>
            <w:r w:rsidR="765D92C4" w:rsidRPr="765D92C4">
              <w:rPr>
                <w:rFonts w:ascii="Arial Narrow" w:hAnsi="Arial Narrow"/>
                <w:b/>
                <w:bCs/>
                <w:color w:val="00B050"/>
              </w:rPr>
              <w:t xml:space="preserve">: </w:t>
            </w:r>
            <w:r>
              <w:rPr>
                <w:rFonts w:ascii="Arial Narrow" w:hAnsi="Arial Narrow"/>
                <w:color w:val="00B050"/>
              </w:rPr>
              <w:t xml:space="preserve">Use the SMART WRITER to write their methodology. </w:t>
            </w:r>
          </w:p>
          <w:p w14:paraId="4FF5DBF9" w14:textId="4284FD26" w:rsidR="765D92C4" w:rsidRDefault="765D92C4" w:rsidP="765D92C4">
            <w:pPr>
              <w:rPr>
                <w:rFonts w:ascii="Arial Narrow" w:hAnsi="Arial Narrow"/>
                <w:color w:val="00B050"/>
              </w:rPr>
            </w:pPr>
            <w:r w:rsidRPr="765D92C4">
              <w:rPr>
                <w:rFonts w:ascii="Arial Narrow" w:hAnsi="Arial Narrow"/>
                <w:b/>
                <w:bCs/>
                <w:color w:val="00B050"/>
              </w:rPr>
              <w:t>Consolidation</w:t>
            </w:r>
            <w:r w:rsidRPr="765D92C4">
              <w:rPr>
                <w:rFonts w:ascii="Arial Narrow" w:hAnsi="Arial Narrow"/>
                <w:color w:val="00B050"/>
              </w:rPr>
              <w:t xml:space="preserve">: </w:t>
            </w:r>
            <w:r w:rsidR="001F12EE">
              <w:rPr>
                <w:rFonts w:ascii="Arial Narrow" w:hAnsi="Arial Narrow"/>
                <w:color w:val="00B050"/>
              </w:rPr>
              <w:t>Whiteboard quiz</w:t>
            </w:r>
            <w:r w:rsidRPr="765D92C4">
              <w:rPr>
                <w:rFonts w:ascii="Arial Narrow" w:hAnsi="Arial Narrow"/>
                <w:color w:val="00B050"/>
              </w:rPr>
              <w:t xml:space="preserve"> </w:t>
            </w:r>
          </w:p>
          <w:p w14:paraId="4D80E929" w14:textId="635106B5" w:rsidR="765D92C4" w:rsidRDefault="765D92C4" w:rsidP="765D92C4">
            <w:pPr>
              <w:rPr>
                <w:rFonts w:ascii="Arial Narrow" w:hAnsi="Arial Narrow"/>
                <w:color w:val="00B050"/>
              </w:rPr>
            </w:pPr>
            <w:r w:rsidRPr="765D92C4">
              <w:rPr>
                <w:rFonts w:ascii="Arial Narrow" w:hAnsi="Arial Narrow"/>
                <w:b/>
                <w:bCs/>
              </w:rPr>
              <w:t>Challenge:</w:t>
            </w:r>
          </w:p>
          <w:p w14:paraId="39F4D7BF" w14:textId="66A70441" w:rsidR="765D92C4" w:rsidRDefault="765D92C4" w:rsidP="765D92C4">
            <w:pPr>
              <w:rPr>
                <w:rFonts w:ascii="Arial Narrow" w:hAnsi="Arial Narrow"/>
                <w:b/>
                <w:bCs/>
              </w:rPr>
            </w:pPr>
          </w:p>
          <w:p w14:paraId="13C450C9" w14:textId="343FBFDC" w:rsidR="765D92C4" w:rsidRDefault="765D92C4" w:rsidP="765D92C4">
            <w:pPr>
              <w:rPr>
                <w:rFonts w:ascii="Arial Narrow" w:hAnsi="Arial Narrow"/>
                <w:b/>
                <w:bCs/>
              </w:rPr>
            </w:pPr>
          </w:p>
          <w:p w14:paraId="0C0E093A" w14:textId="5CF684C1" w:rsidR="765D92C4" w:rsidRDefault="765D92C4" w:rsidP="765D92C4">
            <w:pPr>
              <w:rPr>
                <w:rFonts w:ascii="Arial Narrow" w:hAnsi="Arial Narrow"/>
                <w:b/>
                <w:bCs/>
              </w:rPr>
            </w:pPr>
          </w:p>
          <w:p w14:paraId="3B925B58" w14:textId="0836FF65" w:rsidR="765D92C4" w:rsidRDefault="765D92C4" w:rsidP="765D92C4">
            <w:pPr>
              <w:rPr>
                <w:rFonts w:ascii="Arial Narrow" w:hAnsi="Arial Narrow"/>
                <w:b/>
                <w:bCs/>
              </w:rPr>
            </w:pPr>
            <w:r w:rsidRPr="765D92C4">
              <w:rPr>
                <w:rFonts w:ascii="Arial Narrow" w:hAnsi="Arial Narrow"/>
                <w:b/>
                <w:bCs/>
              </w:rPr>
              <w:t xml:space="preserve">Support: </w:t>
            </w:r>
          </w:p>
          <w:p w14:paraId="7E05B836" w14:textId="675C1626" w:rsidR="765D92C4" w:rsidRDefault="765D92C4" w:rsidP="765D92C4">
            <w:pPr>
              <w:rPr>
                <w:rFonts w:ascii="Arial Narrow" w:hAnsi="Arial Narrow"/>
                <w:b/>
                <w:bCs/>
              </w:rPr>
            </w:pPr>
          </w:p>
          <w:p w14:paraId="38875E78" w14:textId="77777777" w:rsidR="765D92C4" w:rsidRDefault="765D92C4" w:rsidP="765D92C4">
            <w:pPr>
              <w:rPr>
                <w:rFonts w:ascii="Arial Narrow" w:hAnsi="Arial Narrow"/>
                <w:b/>
                <w:bCs/>
              </w:rPr>
            </w:pPr>
          </w:p>
          <w:p w14:paraId="457EA996" w14:textId="1F00262C" w:rsidR="765D92C4" w:rsidRDefault="765D92C4" w:rsidP="765D92C4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</w:tcPr>
          <w:p w14:paraId="7814B8D1" w14:textId="4A4BADAD" w:rsidR="765D92C4" w:rsidRDefault="765D92C4" w:rsidP="765D92C4">
            <w:pPr>
              <w:rPr>
                <w:rFonts w:ascii="Arial Narrow" w:hAnsi="Arial Narrow"/>
                <w:color w:val="0070C0"/>
              </w:rPr>
            </w:pPr>
          </w:p>
        </w:tc>
      </w:tr>
      <w:tr w:rsidR="00B960D7" w:rsidRPr="00B960D7" w14:paraId="501ABCF7" w14:textId="77777777" w:rsidTr="765D92C4">
        <w:trPr>
          <w:trHeight w:val="1255"/>
        </w:trPr>
        <w:tc>
          <w:tcPr>
            <w:tcW w:w="675" w:type="dxa"/>
          </w:tcPr>
          <w:p w14:paraId="0EBEE1BC" w14:textId="49142ECD" w:rsidR="00B960D7" w:rsidRPr="00B960D7" w:rsidRDefault="087BA10E" w:rsidP="006B6CFA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</w:rPr>
              <w:t>3/4</w:t>
            </w:r>
          </w:p>
        </w:tc>
        <w:tc>
          <w:tcPr>
            <w:tcW w:w="1843" w:type="dxa"/>
          </w:tcPr>
          <w:p w14:paraId="4BE695BB" w14:textId="6E1C45E5" w:rsidR="00B960D7" w:rsidRDefault="179C6E0D" w:rsidP="00854653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</w:rPr>
              <w:t xml:space="preserve">Data collection: </w:t>
            </w:r>
            <w:r w:rsidR="003D1D9D" w:rsidRPr="765D92C4">
              <w:rPr>
                <w:rFonts w:ascii="Arial Narrow" w:hAnsi="Arial Narrow"/>
              </w:rPr>
              <w:t>Mammal Trapping</w:t>
            </w:r>
          </w:p>
          <w:p w14:paraId="680AF5C2" w14:textId="77777777" w:rsidR="00FC20F6" w:rsidRDefault="00FC20F6" w:rsidP="00854653">
            <w:pPr>
              <w:rPr>
                <w:rFonts w:ascii="Arial Narrow" w:hAnsi="Arial Narrow"/>
              </w:rPr>
            </w:pPr>
          </w:p>
          <w:p w14:paraId="0782F09E" w14:textId="77777777" w:rsidR="00FC20F6" w:rsidRDefault="00FC20F6" w:rsidP="00854653">
            <w:pPr>
              <w:rPr>
                <w:rFonts w:ascii="Arial Narrow" w:hAnsi="Arial Narrow"/>
              </w:rPr>
            </w:pPr>
          </w:p>
          <w:p w14:paraId="45558868" w14:textId="77777777" w:rsidR="00FC20F6" w:rsidRDefault="00FC20F6" w:rsidP="00854653">
            <w:pPr>
              <w:rPr>
                <w:rFonts w:ascii="Arial Narrow" w:hAnsi="Arial Narrow"/>
              </w:rPr>
            </w:pPr>
          </w:p>
          <w:p w14:paraId="7D5EE1A8" w14:textId="77777777" w:rsidR="00FC20F6" w:rsidRDefault="00FC20F6" w:rsidP="00854653">
            <w:pPr>
              <w:rPr>
                <w:rFonts w:ascii="Arial Narrow" w:hAnsi="Arial Narrow"/>
              </w:rPr>
            </w:pPr>
          </w:p>
          <w:p w14:paraId="77DFE0EF" w14:textId="77777777" w:rsidR="00386BF3" w:rsidRDefault="00386BF3" w:rsidP="00854653">
            <w:pPr>
              <w:rPr>
                <w:rFonts w:ascii="Arial Narrow" w:hAnsi="Arial Narrow"/>
              </w:rPr>
            </w:pPr>
          </w:p>
          <w:p w14:paraId="436F3A6C" w14:textId="77777777" w:rsidR="00386BF3" w:rsidRDefault="00386BF3" w:rsidP="00854653">
            <w:pPr>
              <w:rPr>
                <w:rFonts w:ascii="Arial Narrow" w:hAnsi="Arial Narrow"/>
              </w:rPr>
            </w:pPr>
          </w:p>
          <w:p w14:paraId="1BB38715" w14:textId="77777777" w:rsidR="00386BF3" w:rsidRDefault="00386BF3" w:rsidP="00854653">
            <w:pPr>
              <w:rPr>
                <w:rFonts w:ascii="Arial Narrow" w:hAnsi="Arial Narrow"/>
              </w:rPr>
            </w:pPr>
          </w:p>
          <w:p w14:paraId="514367F7" w14:textId="77777777" w:rsidR="00386BF3" w:rsidRDefault="00386BF3" w:rsidP="00854653">
            <w:pPr>
              <w:rPr>
                <w:rFonts w:ascii="Arial Narrow" w:hAnsi="Arial Narrow"/>
              </w:rPr>
            </w:pPr>
          </w:p>
          <w:p w14:paraId="4FED5937" w14:textId="77777777" w:rsidR="00386BF3" w:rsidRDefault="00386BF3" w:rsidP="00854653">
            <w:pPr>
              <w:rPr>
                <w:rFonts w:ascii="Arial Narrow" w:hAnsi="Arial Narrow"/>
              </w:rPr>
            </w:pPr>
          </w:p>
          <w:p w14:paraId="3C03EF1B" w14:textId="23F1075D" w:rsidR="00FC20F6" w:rsidRPr="00B960D7" w:rsidRDefault="00FC20F6" w:rsidP="00854653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247970B7" w14:textId="1B866379" w:rsidR="003D1D9D" w:rsidRPr="00386BF3" w:rsidRDefault="003D1D9D" w:rsidP="003D1D9D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Know more</w:t>
            </w:r>
            <w:r w:rsidRPr="00386BF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 </w:t>
            </w:r>
            <w:r w:rsidR="001F12EE">
              <w:rPr>
                <w:rFonts w:ascii="Arial Narrow" w:hAnsi="Arial Narrow"/>
              </w:rPr>
              <w:t xml:space="preserve">What equipment is used to survey small mammals? </w:t>
            </w:r>
          </w:p>
          <w:p w14:paraId="61E5E04A" w14:textId="2BF61B14" w:rsidR="003D1D9D" w:rsidRPr="00506075" w:rsidRDefault="003D1D9D" w:rsidP="003D1D9D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 xml:space="preserve">Do more: </w:t>
            </w:r>
            <w:r>
              <w:rPr>
                <w:rFonts w:ascii="Arial Narrow" w:hAnsi="Arial Narrow"/>
              </w:rPr>
              <w:t xml:space="preserve">Set </w:t>
            </w:r>
            <w:r w:rsidR="00057266">
              <w:rPr>
                <w:rFonts w:ascii="Arial Narrow" w:hAnsi="Arial Narrow"/>
              </w:rPr>
              <w:t>Longworth</w:t>
            </w:r>
            <w:r>
              <w:rPr>
                <w:rFonts w:ascii="Arial Narrow" w:hAnsi="Arial Narrow"/>
              </w:rPr>
              <w:t xml:space="preserve"> Trap </w:t>
            </w:r>
            <w:r w:rsidR="00C55213">
              <w:rPr>
                <w:rFonts w:ascii="Arial Narrow" w:hAnsi="Arial Narrow"/>
              </w:rPr>
              <w:t>to monitor biodiversity within the forest school.</w:t>
            </w:r>
          </w:p>
          <w:p w14:paraId="4ADA5F7B" w14:textId="77777777" w:rsidR="003D1D9D" w:rsidRPr="00386BF3" w:rsidRDefault="003D1D9D" w:rsidP="003D1D9D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Go further</w:t>
            </w:r>
            <w:r w:rsidRPr="00386BF3">
              <w:rPr>
                <w:rFonts w:ascii="Arial Narrow" w:hAnsi="Arial Narrow"/>
              </w:rPr>
              <w:t>:</w:t>
            </w:r>
          </w:p>
          <w:p w14:paraId="47140C1A" w14:textId="24E8E557" w:rsidR="00854653" w:rsidRPr="00B960D7" w:rsidRDefault="003D1D9D" w:rsidP="003D1D9D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 xml:space="preserve">Use team work to collect data on the </w:t>
            </w:r>
            <w:r w:rsidR="00C55213">
              <w:rPr>
                <w:rFonts w:ascii="Arial Narrow" w:hAnsi="Arial Narrow"/>
              </w:rPr>
              <w:t>abundance of mammals</w:t>
            </w:r>
            <w:r>
              <w:rPr>
                <w:rFonts w:ascii="Arial Narrow" w:hAnsi="Arial Narrow"/>
              </w:rPr>
              <w:t xml:space="preserve"> within the Forest School.     </w:t>
            </w:r>
          </w:p>
        </w:tc>
        <w:tc>
          <w:tcPr>
            <w:tcW w:w="2551" w:type="dxa"/>
          </w:tcPr>
          <w:p w14:paraId="4087BE7E" w14:textId="77777777" w:rsidR="005C6BCE" w:rsidRDefault="00B960D7" w:rsidP="009D2E2E">
            <w:pPr>
              <w:rPr>
                <w:rFonts w:ascii="Arial Narrow" w:hAnsi="Arial Narrow"/>
                <w:color w:val="FF0000"/>
              </w:rPr>
            </w:pPr>
            <w:r w:rsidRPr="00B960D7">
              <w:rPr>
                <w:rFonts w:ascii="Arial Narrow" w:hAnsi="Arial Narrow"/>
                <w:color w:val="FF0000"/>
              </w:rPr>
              <w:t xml:space="preserve"> </w:t>
            </w:r>
            <w:r w:rsidR="000832D3">
              <w:rPr>
                <w:rFonts w:ascii="Arial Narrow" w:hAnsi="Arial Narrow"/>
                <w:color w:val="FF0000"/>
              </w:rPr>
              <w:t xml:space="preserve">YOU MUST READ THE </w:t>
            </w:r>
            <w:r w:rsidR="006403BE">
              <w:rPr>
                <w:rFonts w:ascii="Arial Narrow" w:hAnsi="Arial Narrow"/>
                <w:color w:val="FF0000"/>
              </w:rPr>
              <w:t>RISK ASSESSMENT FOR MAMMAL TRAPPING AND ASSOCIATED LEGISLATION.</w:t>
            </w:r>
          </w:p>
          <w:p w14:paraId="51723CBF" w14:textId="77777777" w:rsidR="006403BE" w:rsidRDefault="006403BE" w:rsidP="009D2E2E">
            <w:pPr>
              <w:rPr>
                <w:rFonts w:ascii="Arial Narrow" w:hAnsi="Arial Narrow"/>
                <w:color w:val="FF0000"/>
              </w:rPr>
            </w:pPr>
          </w:p>
          <w:p w14:paraId="6D6292E7" w14:textId="20743FA3" w:rsidR="006403BE" w:rsidRPr="00B960D7" w:rsidRDefault="006403BE" w:rsidP="009D2E2E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TRAPS MUST BE CHECKED WITHIN 12 HOURS </w:t>
            </w:r>
            <w:r w:rsidR="00C42B75">
              <w:rPr>
                <w:rFonts w:ascii="Arial Narrow" w:hAnsi="Arial Narrow"/>
                <w:color w:val="FF0000"/>
              </w:rPr>
              <w:t>–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="00C42B75">
              <w:rPr>
                <w:rFonts w:ascii="Arial Narrow" w:hAnsi="Arial Narrow"/>
                <w:color w:val="FF0000"/>
              </w:rPr>
              <w:t xml:space="preserve">FOOD SOURCE AND BEDDING MUST BE PROVIDED. </w:t>
            </w:r>
          </w:p>
        </w:tc>
        <w:tc>
          <w:tcPr>
            <w:tcW w:w="5811" w:type="dxa"/>
          </w:tcPr>
          <w:p w14:paraId="24F3A854" w14:textId="77777777" w:rsidR="00057266" w:rsidRDefault="000832D3" w:rsidP="000832D3">
            <w:pPr>
              <w:rPr>
                <w:rFonts w:ascii="Arial Narrow" w:hAnsi="Arial Narrow"/>
                <w:color w:val="00B050"/>
              </w:rPr>
            </w:pPr>
            <w:r w:rsidRPr="000B6131">
              <w:rPr>
                <w:rFonts w:ascii="Arial Narrow" w:hAnsi="Arial Narrow"/>
                <w:b/>
                <w:bCs/>
                <w:color w:val="00B050"/>
              </w:rPr>
              <w:t>Connect:</w:t>
            </w:r>
            <w:r>
              <w:rPr>
                <w:rFonts w:ascii="Arial Narrow" w:hAnsi="Arial Narrow"/>
                <w:color w:val="00B050"/>
              </w:rPr>
              <w:t xml:space="preserve"> </w:t>
            </w:r>
          </w:p>
          <w:p w14:paraId="231941BE" w14:textId="0EDFAFB8" w:rsidR="000832D3" w:rsidRDefault="000832D3" w:rsidP="0005726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00B050"/>
              </w:rPr>
            </w:pPr>
            <w:r w:rsidRPr="00057266">
              <w:rPr>
                <w:rFonts w:ascii="Arial Narrow" w:hAnsi="Arial Narrow"/>
                <w:color w:val="00B050"/>
              </w:rPr>
              <w:t>What is the sequence of an investigation?</w:t>
            </w:r>
          </w:p>
          <w:p w14:paraId="3664D294" w14:textId="48885A14" w:rsidR="00057266" w:rsidRDefault="00057266" w:rsidP="0005726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What small mammals could you find in the UK?</w:t>
            </w:r>
          </w:p>
          <w:p w14:paraId="31F49BBD" w14:textId="4E3BC11A" w:rsidR="00057266" w:rsidRPr="00057266" w:rsidRDefault="00057266" w:rsidP="0005726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What are the safety precautions you must take?</w:t>
            </w:r>
          </w:p>
          <w:p w14:paraId="1AFBDF61" w14:textId="77777777" w:rsidR="000832D3" w:rsidRDefault="000832D3" w:rsidP="000832D3">
            <w:pPr>
              <w:rPr>
                <w:rFonts w:ascii="Arial Narrow" w:hAnsi="Arial Narrow"/>
                <w:color w:val="00B050"/>
              </w:rPr>
            </w:pPr>
          </w:p>
          <w:p w14:paraId="4BB55F69" w14:textId="77777777" w:rsidR="000832D3" w:rsidRDefault="000832D3" w:rsidP="000832D3">
            <w:pPr>
              <w:ind w:left="720" w:hanging="720"/>
              <w:rPr>
                <w:rFonts w:ascii="Arial Narrow" w:hAnsi="Arial Narrow"/>
                <w:color w:val="00B050"/>
              </w:rPr>
            </w:pPr>
            <w:r w:rsidRPr="000B6131">
              <w:rPr>
                <w:rFonts w:ascii="Arial Narrow" w:hAnsi="Arial Narrow"/>
                <w:b/>
                <w:bCs/>
                <w:color w:val="00B050"/>
              </w:rPr>
              <w:t>Content</w:t>
            </w:r>
            <w:r>
              <w:rPr>
                <w:rFonts w:ascii="Arial Narrow" w:hAnsi="Arial Narrow"/>
                <w:color w:val="00B050"/>
              </w:rPr>
              <w:t xml:space="preserve">: </w:t>
            </w:r>
          </w:p>
          <w:p w14:paraId="6A0FA64E" w14:textId="2340E56B" w:rsidR="000832D3" w:rsidRPr="00193E96" w:rsidRDefault="000832D3" w:rsidP="000832D3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color w:val="00B050"/>
              </w:rPr>
            </w:pPr>
            <w:r w:rsidRPr="4BB5F3C0">
              <w:rPr>
                <w:rFonts w:ascii="Arial Narrow" w:hAnsi="Arial Narrow"/>
                <w:color w:val="00B050"/>
              </w:rPr>
              <w:t>Create a hypothesis – ‘</w:t>
            </w:r>
            <w:r w:rsidRPr="4BB5F3C0">
              <w:rPr>
                <w:rFonts w:ascii="Arial Narrow" w:hAnsi="Arial Narrow"/>
                <w:i/>
                <w:iCs/>
                <w:color w:val="00B050"/>
              </w:rPr>
              <w:t xml:space="preserve">There are more </w:t>
            </w:r>
            <w:r w:rsidR="48586E83" w:rsidRPr="4BB5F3C0">
              <w:rPr>
                <w:rFonts w:ascii="Arial Narrow" w:hAnsi="Arial Narrow"/>
                <w:i/>
                <w:iCs/>
                <w:color w:val="00B050"/>
              </w:rPr>
              <w:t xml:space="preserve">small mammals </w:t>
            </w:r>
            <w:r w:rsidRPr="4BB5F3C0">
              <w:rPr>
                <w:rFonts w:ascii="Arial Narrow" w:hAnsi="Arial Narrow"/>
                <w:i/>
                <w:iCs/>
                <w:color w:val="00B050"/>
              </w:rPr>
              <w:t>within the forest school than on the yard’</w:t>
            </w:r>
          </w:p>
          <w:p w14:paraId="756BF7F1" w14:textId="12787AE8" w:rsidR="000832D3" w:rsidRDefault="00057266" w:rsidP="000832D3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Teacher demonstration of how to set a Longworth Trap.</w:t>
            </w:r>
          </w:p>
          <w:p w14:paraId="330FCA22" w14:textId="0EB48216" w:rsidR="00057266" w:rsidRPr="00057266" w:rsidRDefault="00057266" w:rsidP="00057266">
            <w:pPr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 xml:space="preserve">Checkpoint: </w:t>
            </w:r>
            <w:r w:rsidRPr="00057266">
              <w:rPr>
                <w:rFonts w:ascii="Arial Narrow" w:hAnsi="Arial Narrow"/>
                <w:color w:val="00B050"/>
              </w:rPr>
              <w:t>What are the requirements of setting a Longworth Trap?</w:t>
            </w:r>
          </w:p>
          <w:p w14:paraId="754CE2FE" w14:textId="1A4E4817" w:rsidR="000832D3" w:rsidRPr="00C32D3F" w:rsidRDefault="00057266" w:rsidP="000832D3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bCs/>
                <w:color w:val="00B050"/>
              </w:rPr>
              <w:t>Concentration</w:t>
            </w:r>
            <w:r w:rsidR="000832D3">
              <w:rPr>
                <w:rFonts w:ascii="Arial Narrow" w:hAnsi="Arial Narrow"/>
                <w:b/>
                <w:bCs/>
                <w:color w:val="00B050"/>
              </w:rPr>
              <w:t>:</w:t>
            </w:r>
            <w:r w:rsidR="000832D3">
              <w:rPr>
                <w:rFonts w:ascii="Arial Narrow" w:hAnsi="Arial Narrow"/>
                <w:color w:val="00B050"/>
              </w:rPr>
              <w:t xml:space="preserve"> Students to set mammal traps within groups </w:t>
            </w:r>
            <w:r>
              <w:rPr>
                <w:rFonts w:ascii="Arial Narrow" w:hAnsi="Arial Narrow"/>
                <w:color w:val="00B050"/>
              </w:rPr>
              <w:t xml:space="preserve">and they must mark with the provided flag to ensure staff know where all traps are. </w:t>
            </w:r>
          </w:p>
          <w:p w14:paraId="4E4FF548" w14:textId="65119368" w:rsidR="001550A2" w:rsidRPr="00F72440" w:rsidRDefault="000832D3" w:rsidP="00F72440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bCs/>
                <w:color w:val="00B050"/>
              </w:rPr>
              <w:t xml:space="preserve">Consolidation: </w:t>
            </w:r>
            <w:r w:rsidR="00637F5F">
              <w:rPr>
                <w:rFonts w:ascii="Arial Narrow" w:hAnsi="Arial Narrow"/>
                <w:bCs/>
                <w:color w:val="00B050"/>
              </w:rPr>
              <w:t xml:space="preserve">Make a prediction – what will you find? </w:t>
            </w:r>
          </w:p>
          <w:p w14:paraId="0414D2F4" w14:textId="77777777" w:rsidR="005766D4" w:rsidRDefault="005766D4" w:rsidP="00576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Challenge:</w:t>
            </w:r>
          </w:p>
          <w:p w14:paraId="2DED8906" w14:textId="77777777" w:rsidR="005766D4" w:rsidRDefault="005766D4" w:rsidP="005766D4">
            <w:pPr>
              <w:rPr>
                <w:rFonts w:ascii="Arial Narrow" w:hAnsi="Arial Narrow"/>
                <w:b/>
              </w:rPr>
            </w:pPr>
          </w:p>
          <w:p w14:paraId="0CAE6F5E" w14:textId="77777777" w:rsidR="005766D4" w:rsidRDefault="005766D4" w:rsidP="005766D4">
            <w:pPr>
              <w:rPr>
                <w:rFonts w:ascii="Arial Narrow" w:hAnsi="Arial Narrow"/>
                <w:b/>
              </w:rPr>
            </w:pPr>
          </w:p>
          <w:p w14:paraId="1AF327DE" w14:textId="77777777" w:rsidR="005766D4" w:rsidRDefault="005766D4" w:rsidP="005766D4">
            <w:pPr>
              <w:rPr>
                <w:rFonts w:ascii="Arial Narrow" w:hAnsi="Arial Narrow"/>
                <w:b/>
              </w:rPr>
            </w:pPr>
          </w:p>
          <w:p w14:paraId="7D4D2465" w14:textId="77777777" w:rsidR="005766D4" w:rsidRDefault="005766D4" w:rsidP="00576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Support: </w:t>
            </w:r>
          </w:p>
          <w:p w14:paraId="137A321A" w14:textId="77777777" w:rsidR="005766D4" w:rsidRDefault="005766D4" w:rsidP="005766D4">
            <w:pPr>
              <w:rPr>
                <w:rFonts w:ascii="Arial Narrow" w:hAnsi="Arial Narrow"/>
                <w:b/>
              </w:rPr>
            </w:pPr>
          </w:p>
          <w:p w14:paraId="51E0C937" w14:textId="77777777" w:rsidR="005766D4" w:rsidRPr="005766D4" w:rsidRDefault="005766D4" w:rsidP="005766D4">
            <w:pPr>
              <w:rPr>
                <w:rFonts w:ascii="Arial Narrow" w:hAnsi="Arial Narrow"/>
                <w:b/>
              </w:rPr>
            </w:pPr>
          </w:p>
          <w:p w14:paraId="5CE58752" w14:textId="1BED0FDA" w:rsidR="003B2165" w:rsidRPr="003B2165" w:rsidRDefault="003B2165" w:rsidP="00EF3FA4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</w:tcPr>
          <w:p w14:paraId="6C8547A7" w14:textId="4308B3BC" w:rsidR="00B960D7" w:rsidRPr="00B960D7" w:rsidRDefault="00B960D7" w:rsidP="006B6CFA">
            <w:pPr>
              <w:rPr>
                <w:rFonts w:ascii="Arial Narrow" w:hAnsi="Arial Narrow"/>
                <w:color w:val="0070C0"/>
              </w:rPr>
            </w:pPr>
          </w:p>
        </w:tc>
      </w:tr>
      <w:tr w:rsidR="00F22D0D" w:rsidRPr="00B960D7" w14:paraId="2E90E57A" w14:textId="77777777" w:rsidTr="765D92C4">
        <w:trPr>
          <w:trHeight w:val="1255"/>
        </w:trPr>
        <w:tc>
          <w:tcPr>
            <w:tcW w:w="675" w:type="dxa"/>
          </w:tcPr>
          <w:p w14:paraId="63B55F16" w14:textId="59B94164" w:rsidR="00F22D0D" w:rsidRPr="00B960D7" w:rsidRDefault="53DC3252" w:rsidP="006B6CFA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</w:rPr>
              <w:t>5</w:t>
            </w:r>
          </w:p>
        </w:tc>
        <w:tc>
          <w:tcPr>
            <w:tcW w:w="1843" w:type="dxa"/>
          </w:tcPr>
          <w:p w14:paraId="400DA89B" w14:textId="63CF9951" w:rsidR="00F22D0D" w:rsidRDefault="007C46B4" w:rsidP="008546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presentation</w:t>
            </w:r>
          </w:p>
        </w:tc>
        <w:tc>
          <w:tcPr>
            <w:tcW w:w="2410" w:type="dxa"/>
          </w:tcPr>
          <w:p w14:paraId="2F0E97ED" w14:textId="77777777" w:rsidR="007C46B4" w:rsidRPr="00386BF3" w:rsidRDefault="007C46B4" w:rsidP="007C46B4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Know more</w:t>
            </w:r>
            <w:r w:rsidRPr="00386BF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How can we present data? What does our data tell us about biodiversity?</w:t>
            </w:r>
          </w:p>
          <w:p w14:paraId="5DE73AE2" w14:textId="77777777" w:rsidR="007C46B4" w:rsidRPr="00506075" w:rsidRDefault="007C46B4" w:rsidP="007C46B4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 xml:space="preserve">Do more: </w:t>
            </w:r>
            <w:r>
              <w:rPr>
                <w:rFonts w:ascii="Arial Narrow" w:hAnsi="Arial Narrow"/>
              </w:rPr>
              <w:t>Use biodiversity index calculations to answer your hypothesis.</w:t>
            </w:r>
          </w:p>
          <w:p w14:paraId="0ACADD80" w14:textId="77777777" w:rsidR="007C46B4" w:rsidRPr="00386BF3" w:rsidRDefault="007C46B4" w:rsidP="007C46B4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Go further</w:t>
            </w:r>
            <w:r w:rsidRPr="00386BF3">
              <w:rPr>
                <w:rFonts w:ascii="Arial Narrow" w:hAnsi="Arial Narrow"/>
              </w:rPr>
              <w:t>:</w:t>
            </w:r>
          </w:p>
          <w:p w14:paraId="670A2570" w14:textId="23A03278" w:rsidR="00F22D0D" w:rsidRPr="00386BF3" w:rsidRDefault="007C46B4" w:rsidP="007C46B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lastRenderedPageBreak/>
              <w:t xml:space="preserve">Aim high to produce high quality graphs and analysis    </w:t>
            </w:r>
          </w:p>
        </w:tc>
        <w:tc>
          <w:tcPr>
            <w:tcW w:w="2551" w:type="dxa"/>
          </w:tcPr>
          <w:p w14:paraId="0B4B1F72" w14:textId="77777777" w:rsidR="00F22D0D" w:rsidRPr="00B960D7" w:rsidRDefault="00F22D0D" w:rsidP="009D2E2E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</w:tcPr>
          <w:p w14:paraId="114840ED" w14:textId="77777777" w:rsidR="00637F5F" w:rsidRDefault="007A7B5D" w:rsidP="007A7B5D">
            <w:pPr>
              <w:rPr>
                <w:rFonts w:ascii="Arial Narrow" w:hAnsi="Arial Narrow"/>
                <w:color w:val="00B050"/>
              </w:rPr>
            </w:pPr>
            <w:r w:rsidRPr="004417B5">
              <w:rPr>
                <w:rFonts w:ascii="Arial Narrow" w:hAnsi="Arial Narrow"/>
                <w:b/>
                <w:color w:val="00B050"/>
              </w:rPr>
              <w:t>Connect:</w:t>
            </w:r>
            <w:r>
              <w:rPr>
                <w:rFonts w:ascii="Arial Narrow" w:hAnsi="Arial Narrow"/>
                <w:color w:val="00B050"/>
              </w:rPr>
              <w:t xml:space="preserve"> </w:t>
            </w:r>
          </w:p>
          <w:p w14:paraId="0AA70ECD" w14:textId="77777777" w:rsidR="00637F5F" w:rsidRDefault="00637F5F" w:rsidP="00637F5F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Name 2 data presentation methods.</w:t>
            </w:r>
          </w:p>
          <w:p w14:paraId="0DEBACA3" w14:textId="77777777" w:rsidR="00637F5F" w:rsidRDefault="00637F5F" w:rsidP="00637F5F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What data sampling strategy did you use?</w:t>
            </w:r>
          </w:p>
          <w:p w14:paraId="021077F3" w14:textId="2B6B8CD9" w:rsidR="007A7B5D" w:rsidRPr="00637F5F" w:rsidRDefault="00637F5F" w:rsidP="00637F5F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What </w:t>
            </w:r>
            <w:r w:rsidR="009C37AC">
              <w:rPr>
                <w:rFonts w:ascii="Arial Narrow" w:hAnsi="Arial Narrow"/>
                <w:color w:val="00B050"/>
              </w:rPr>
              <w:t>was your hypothesis?</w:t>
            </w:r>
            <w:r>
              <w:rPr>
                <w:rFonts w:ascii="Arial Narrow" w:hAnsi="Arial Narrow"/>
                <w:color w:val="00B050"/>
              </w:rPr>
              <w:t xml:space="preserve"> </w:t>
            </w:r>
          </w:p>
          <w:p w14:paraId="4CD65A7A" w14:textId="77777777" w:rsidR="007A7B5D" w:rsidRPr="004417B5" w:rsidRDefault="007A7B5D" w:rsidP="007A7B5D">
            <w:pPr>
              <w:rPr>
                <w:rFonts w:ascii="Arial Narrow" w:hAnsi="Arial Narrow"/>
                <w:b/>
                <w:color w:val="00B050"/>
              </w:rPr>
            </w:pPr>
            <w:r w:rsidRPr="004417B5">
              <w:rPr>
                <w:rFonts w:ascii="Arial Narrow" w:hAnsi="Arial Narrow"/>
                <w:b/>
                <w:color w:val="00B050"/>
              </w:rPr>
              <w:t xml:space="preserve">Content: </w:t>
            </w:r>
          </w:p>
          <w:p w14:paraId="2F662BEF" w14:textId="00827894" w:rsidR="009C37AC" w:rsidRDefault="009C37AC" w:rsidP="007A7B5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FF0000"/>
              </w:rPr>
            </w:pPr>
            <w:r w:rsidRPr="009C37AC">
              <w:rPr>
                <w:rFonts w:ascii="Arial Narrow" w:hAnsi="Arial Narrow"/>
                <w:color w:val="FF0000"/>
              </w:rPr>
              <w:t xml:space="preserve">Think Pair Share – What are the different data presentation methods? </w:t>
            </w:r>
          </w:p>
          <w:p w14:paraId="28588861" w14:textId="67351D42" w:rsidR="009C37AC" w:rsidRPr="00B35A02" w:rsidRDefault="009C37AC" w:rsidP="005E39D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00B050"/>
              </w:rPr>
            </w:pPr>
            <w:r w:rsidRPr="00B35A02">
              <w:rPr>
                <w:rFonts w:ascii="Arial Narrow" w:hAnsi="Arial Narrow"/>
                <w:color w:val="00B050"/>
              </w:rPr>
              <w:lastRenderedPageBreak/>
              <w:t>What does our data look like? Combine whole year group data.</w:t>
            </w:r>
          </w:p>
          <w:p w14:paraId="5659D2D0" w14:textId="1D13ED05" w:rsidR="007A7B5D" w:rsidRDefault="007A7B5D" w:rsidP="007A7B5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Teacher to model data presentation method – students then to use group data to complete their own data presentation. </w:t>
            </w:r>
          </w:p>
          <w:p w14:paraId="20788B9F" w14:textId="2A7B4817" w:rsidR="009C37AC" w:rsidRDefault="009C37AC" w:rsidP="007A7B5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Can we quantify biodiversity? – Biodiversity index – Shannon’s Worked examples. </w:t>
            </w:r>
          </w:p>
          <w:p w14:paraId="14C05FB9" w14:textId="62C57B4B" w:rsidR="009C37AC" w:rsidRPr="009C37AC" w:rsidRDefault="009C37AC" w:rsidP="009C37AC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 xml:space="preserve">Checkpoint: </w:t>
            </w:r>
            <w:r>
              <w:rPr>
                <w:rFonts w:ascii="Arial Narrow" w:hAnsi="Arial Narrow"/>
                <w:color w:val="00B050"/>
              </w:rPr>
              <w:t>What is a biodiversity index?</w:t>
            </w:r>
          </w:p>
          <w:p w14:paraId="4E146C54" w14:textId="79700596" w:rsidR="007A7B5D" w:rsidRDefault="009C37AC" w:rsidP="007A7B5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>Concentration</w:t>
            </w:r>
            <w:r w:rsidR="007A7B5D" w:rsidRPr="004417B5">
              <w:rPr>
                <w:rFonts w:ascii="Arial Narrow" w:hAnsi="Arial Narrow"/>
                <w:b/>
                <w:color w:val="00B050"/>
              </w:rPr>
              <w:t>:</w:t>
            </w:r>
            <w:r w:rsidR="007A7B5D">
              <w:rPr>
                <w:rFonts w:ascii="Arial Narrow" w:hAnsi="Arial Narrow"/>
                <w:color w:val="00B050"/>
              </w:rPr>
              <w:t xml:space="preserve"> Students to complete </w:t>
            </w:r>
            <w:r>
              <w:rPr>
                <w:rFonts w:ascii="Arial Narrow" w:hAnsi="Arial Narrow"/>
                <w:color w:val="00B050"/>
              </w:rPr>
              <w:t xml:space="preserve">biodiversity index questions to practice using ecology equations. </w:t>
            </w:r>
          </w:p>
          <w:p w14:paraId="008CC130" w14:textId="75F6F745" w:rsidR="007A7B5D" w:rsidRDefault="007A7B5D" w:rsidP="007A7B5D">
            <w:pPr>
              <w:rPr>
                <w:rFonts w:ascii="Arial Narrow" w:hAnsi="Arial Narrow"/>
                <w:color w:val="00B050"/>
              </w:rPr>
            </w:pPr>
            <w:r w:rsidRPr="00D025AD">
              <w:rPr>
                <w:rFonts w:ascii="Arial Narrow" w:hAnsi="Arial Narrow"/>
                <w:b/>
                <w:color w:val="00B050"/>
              </w:rPr>
              <w:t>Consolidation</w:t>
            </w:r>
            <w:r>
              <w:rPr>
                <w:rFonts w:ascii="Arial Narrow" w:hAnsi="Arial Narrow"/>
                <w:color w:val="00B050"/>
              </w:rPr>
              <w:t xml:space="preserve">: </w:t>
            </w:r>
            <w:r w:rsidR="009C37AC">
              <w:rPr>
                <w:rFonts w:ascii="Arial Narrow" w:hAnsi="Arial Narrow"/>
                <w:color w:val="00B050"/>
              </w:rPr>
              <w:t>Green Pen Improvements.</w:t>
            </w:r>
            <w:r>
              <w:rPr>
                <w:rFonts w:ascii="Arial Narrow" w:hAnsi="Arial Narrow"/>
                <w:color w:val="00B050"/>
              </w:rPr>
              <w:t xml:space="preserve"> </w:t>
            </w:r>
          </w:p>
          <w:p w14:paraId="32DC0CC7" w14:textId="77777777" w:rsidR="007A7B5D" w:rsidRDefault="007A7B5D" w:rsidP="007A7B5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Challenge:</w:t>
            </w:r>
          </w:p>
          <w:p w14:paraId="2FD8D154" w14:textId="77777777" w:rsidR="004417B5" w:rsidRDefault="004417B5" w:rsidP="009B43F0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 </w:t>
            </w:r>
          </w:p>
          <w:p w14:paraId="4C3C40D5" w14:textId="77777777" w:rsidR="00441BCA" w:rsidRDefault="00441BCA" w:rsidP="009B43F0">
            <w:pPr>
              <w:rPr>
                <w:rFonts w:ascii="Arial Narrow" w:hAnsi="Arial Narrow"/>
                <w:color w:val="00B050"/>
              </w:rPr>
            </w:pPr>
          </w:p>
          <w:p w14:paraId="3E901AF3" w14:textId="3966A183" w:rsidR="00441BCA" w:rsidRDefault="00441BCA" w:rsidP="00441B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Support:</w:t>
            </w:r>
          </w:p>
          <w:p w14:paraId="5C01FF27" w14:textId="2BE35B8F" w:rsidR="00441BCA" w:rsidRPr="003B2165" w:rsidRDefault="00441BCA" w:rsidP="009B43F0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</w:tcPr>
          <w:p w14:paraId="53A6517C" w14:textId="51ACE77D" w:rsidR="001550A2" w:rsidRPr="00B960D7" w:rsidRDefault="001550A2" w:rsidP="007A7B5D">
            <w:pPr>
              <w:rPr>
                <w:rFonts w:ascii="Arial Narrow" w:hAnsi="Arial Narrow"/>
                <w:color w:val="0070C0"/>
              </w:rPr>
            </w:pPr>
          </w:p>
        </w:tc>
      </w:tr>
      <w:tr w:rsidR="00B35A02" w14:paraId="4631A90C" w14:textId="77777777" w:rsidTr="765D92C4">
        <w:trPr>
          <w:trHeight w:val="300"/>
        </w:trPr>
        <w:tc>
          <w:tcPr>
            <w:tcW w:w="675" w:type="dxa"/>
          </w:tcPr>
          <w:p w14:paraId="11529144" w14:textId="29A064EB" w:rsidR="00B35A02" w:rsidRDefault="00B35A02" w:rsidP="00B35A02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</w:rPr>
              <w:t>6</w:t>
            </w:r>
          </w:p>
        </w:tc>
        <w:tc>
          <w:tcPr>
            <w:tcW w:w="1843" w:type="dxa"/>
          </w:tcPr>
          <w:p w14:paraId="26EB3F8E" w14:textId="73861133" w:rsidR="00B35A02" w:rsidRDefault="00B35A02" w:rsidP="00B35A02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</w:rPr>
              <w:t>Data Analysis and Conclusion</w:t>
            </w:r>
          </w:p>
        </w:tc>
        <w:tc>
          <w:tcPr>
            <w:tcW w:w="2410" w:type="dxa"/>
          </w:tcPr>
          <w:p w14:paraId="3089779E" w14:textId="77777777" w:rsidR="00B35A02" w:rsidRDefault="00B35A02" w:rsidP="00B35A02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  <w:b/>
                <w:bCs/>
              </w:rPr>
              <w:t>Know more</w:t>
            </w:r>
            <w:r w:rsidRPr="765D92C4">
              <w:rPr>
                <w:rFonts w:ascii="Arial Narrow" w:hAnsi="Arial Narrow"/>
              </w:rPr>
              <w:t>: How can we present data? What does our data tell us about biodiversity?</w:t>
            </w:r>
          </w:p>
          <w:p w14:paraId="075BFD13" w14:textId="77777777" w:rsidR="00B35A02" w:rsidRDefault="00B35A02" w:rsidP="00B35A02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  <w:b/>
                <w:bCs/>
              </w:rPr>
              <w:t xml:space="preserve">Do more: </w:t>
            </w:r>
            <w:r w:rsidRPr="765D92C4">
              <w:rPr>
                <w:rFonts w:ascii="Arial Narrow" w:hAnsi="Arial Narrow"/>
              </w:rPr>
              <w:t>Use biodiversity index calculations to answer your hypothesis.</w:t>
            </w:r>
          </w:p>
          <w:p w14:paraId="484F7119" w14:textId="77777777" w:rsidR="00B35A02" w:rsidRDefault="00B35A02" w:rsidP="00B35A02">
            <w:pPr>
              <w:rPr>
                <w:rFonts w:ascii="Arial Narrow" w:hAnsi="Arial Narrow"/>
              </w:rPr>
            </w:pPr>
            <w:r w:rsidRPr="765D92C4">
              <w:rPr>
                <w:rFonts w:ascii="Arial Narrow" w:hAnsi="Arial Narrow"/>
                <w:b/>
                <w:bCs/>
              </w:rPr>
              <w:t>Go further</w:t>
            </w:r>
            <w:r w:rsidRPr="765D92C4">
              <w:rPr>
                <w:rFonts w:ascii="Arial Narrow" w:hAnsi="Arial Narrow"/>
              </w:rPr>
              <w:t>:</w:t>
            </w:r>
          </w:p>
          <w:p w14:paraId="5C36FC05" w14:textId="04A5FC6F" w:rsidR="00B35A02" w:rsidRDefault="00B35A02" w:rsidP="00B35A02">
            <w:pPr>
              <w:rPr>
                <w:rFonts w:ascii="Arial Narrow" w:hAnsi="Arial Narrow"/>
                <w:b/>
                <w:bCs/>
              </w:rPr>
            </w:pPr>
            <w:r w:rsidRPr="765D92C4">
              <w:rPr>
                <w:rFonts w:ascii="Arial Narrow" w:hAnsi="Arial Narrow"/>
              </w:rPr>
              <w:t>Aim high to produce high quality graphs and analysis</w:t>
            </w:r>
          </w:p>
        </w:tc>
        <w:tc>
          <w:tcPr>
            <w:tcW w:w="2551" w:type="dxa"/>
          </w:tcPr>
          <w:p w14:paraId="1AD0AE7B" w14:textId="2C4C9037" w:rsidR="00B35A02" w:rsidRDefault="00B35A02" w:rsidP="00B35A02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</w:tcPr>
          <w:p w14:paraId="7A331CD6" w14:textId="77777777" w:rsidR="00B35A02" w:rsidRDefault="00B35A02" w:rsidP="00B35A02">
            <w:pPr>
              <w:rPr>
                <w:rFonts w:ascii="Arial Narrow" w:hAnsi="Arial Narrow"/>
                <w:color w:val="00B050"/>
              </w:rPr>
            </w:pPr>
            <w:r w:rsidRPr="004417B5">
              <w:rPr>
                <w:rFonts w:ascii="Arial Narrow" w:hAnsi="Arial Narrow"/>
                <w:b/>
                <w:color w:val="00B050"/>
              </w:rPr>
              <w:t>Connect:</w:t>
            </w:r>
            <w:r>
              <w:rPr>
                <w:rFonts w:ascii="Arial Narrow" w:hAnsi="Arial Narrow"/>
                <w:color w:val="00B050"/>
              </w:rPr>
              <w:t xml:space="preserve"> </w:t>
            </w:r>
          </w:p>
          <w:p w14:paraId="37C32B70" w14:textId="52714078" w:rsidR="00B35A02" w:rsidRPr="00B35A02" w:rsidRDefault="00B35A02" w:rsidP="00B35A02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What can be used to measure biodiversity?</w:t>
            </w:r>
          </w:p>
          <w:p w14:paraId="3DFCF1FD" w14:textId="77777777" w:rsidR="00B35A02" w:rsidRPr="00B35A02" w:rsidRDefault="00B35A02" w:rsidP="00B35A02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color w:val="00B050"/>
              </w:rPr>
            </w:pPr>
            <w:r w:rsidRPr="00B35A02">
              <w:rPr>
                <w:rFonts w:ascii="Arial Narrow" w:hAnsi="Arial Narrow"/>
                <w:color w:val="00B050"/>
              </w:rPr>
              <w:t>What data sampling strategy did you use?</w:t>
            </w:r>
          </w:p>
          <w:p w14:paraId="2BDC430A" w14:textId="669858A8" w:rsidR="00B35A02" w:rsidRPr="00B35A02" w:rsidRDefault="00B35A02" w:rsidP="00B35A02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What are the threats to small mammal habitats?</w:t>
            </w:r>
          </w:p>
          <w:p w14:paraId="3C049F17" w14:textId="77777777" w:rsidR="00B35A02" w:rsidRPr="004417B5" w:rsidRDefault="00B35A02" w:rsidP="00B35A02">
            <w:pPr>
              <w:rPr>
                <w:rFonts w:ascii="Arial Narrow" w:hAnsi="Arial Narrow"/>
                <w:b/>
                <w:color w:val="00B050"/>
              </w:rPr>
            </w:pPr>
            <w:r w:rsidRPr="004417B5">
              <w:rPr>
                <w:rFonts w:ascii="Arial Narrow" w:hAnsi="Arial Narrow"/>
                <w:b/>
                <w:color w:val="00B050"/>
              </w:rPr>
              <w:t xml:space="preserve">Content: </w:t>
            </w:r>
          </w:p>
          <w:p w14:paraId="185801A3" w14:textId="11EF6A45" w:rsidR="00B35A02" w:rsidRDefault="00B35A02" w:rsidP="00B35A0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FF0000"/>
              </w:rPr>
            </w:pPr>
            <w:r w:rsidRPr="009C37AC">
              <w:rPr>
                <w:rFonts w:ascii="Arial Narrow" w:hAnsi="Arial Narrow"/>
                <w:color w:val="FF0000"/>
              </w:rPr>
              <w:t xml:space="preserve">Think Pair Share – What </w:t>
            </w:r>
            <w:r w:rsidR="003F0D66">
              <w:rPr>
                <w:rFonts w:ascii="Arial Narrow" w:hAnsi="Arial Narrow"/>
                <w:color w:val="FF0000"/>
              </w:rPr>
              <w:t xml:space="preserve">did our data show?   </w:t>
            </w:r>
          </w:p>
          <w:p w14:paraId="03437A3F" w14:textId="0D7A2387" w:rsidR="00B35A02" w:rsidRDefault="003F0D66" w:rsidP="00B35A0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What should be included in an analysis? Mind map including info from the investigation.</w:t>
            </w:r>
          </w:p>
          <w:p w14:paraId="21B1A7EB" w14:textId="799A8894" w:rsidR="003F0D66" w:rsidRPr="00B35A02" w:rsidRDefault="003F0D66" w:rsidP="00B35A0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What is a conclusion? – Mind map. </w:t>
            </w:r>
          </w:p>
          <w:p w14:paraId="2505E2E1" w14:textId="0DBF494E" w:rsidR="00B35A02" w:rsidRDefault="003F0D66" w:rsidP="00B35A0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Smart Writer</w:t>
            </w:r>
            <w:r w:rsidR="00B35A02">
              <w:rPr>
                <w:rFonts w:ascii="Arial Narrow" w:hAnsi="Arial Narrow"/>
                <w:color w:val="00B050"/>
              </w:rPr>
              <w:t xml:space="preserve"> </w:t>
            </w:r>
            <w:r>
              <w:rPr>
                <w:rFonts w:ascii="Arial Narrow" w:hAnsi="Arial Narrow"/>
                <w:color w:val="00B050"/>
              </w:rPr>
              <w:t xml:space="preserve">– Data analysis and conclusion. </w:t>
            </w:r>
          </w:p>
          <w:p w14:paraId="6DDDA5BB" w14:textId="58C9CDB6" w:rsidR="00B35A02" w:rsidRPr="009C37AC" w:rsidRDefault="00B35A02" w:rsidP="00B35A02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 xml:space="preserve">Checkpoint: </w:t>
            </w:r>
            <w:r>
              <w:rPr>
                <w:rFonts w:ascii="Arial Narrow" w:hAnsi="Arial Narrow"/>
                <w:color w:val="00B050"/>
              </w:rPr>
              <w:t xml:space="preserve">What </w:t>
            </w:r>
            <w:r w:rsidR="003F0D66">
              <w:rPr>
                <w:rFonts w:ascii="Arial Narrow" w:hAnsi="Arial Narrow"/>
                <w:color w:val="00B050"/>
              </w:rPr>
              <w:t>should be included in a data analysis?</w:t>
            </w:r>
          </w:p>
          <w:p w14:paraId="6B2BE886" w14:textId="199C4C23" w:rsidR="00B35A02" w:rsidRDefault="00B35A02" w:rsidP="00B35A02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>Concentration</w:t>
            </w:r>
            <w:r w:rsidRPr="004417B5">
              <w:rPr>
                <w:rFonts w:ascii="Arial Narrow" w:hAnsi="Arial Narrow"/>
                <w:b/>
                <w:color w:val="00B050"/>
              </w:rPr>
              <w:t>:</w:t>
            </w:r>
            <w:r>
              <w:rPr>
                <w:rFonts w:ascii="Arial Narrow" w:hAnsi="Arial Narrow"/>
                <w:color w:val="00B050"/>
              </w:rPr>
              <w:t xml:space="preserve"> Students to </w:t>
            </w:r>
            <w:r w:rsidR="003F0D66">
              <w:rPr>
                <w:rFonts w:ascii="Arial Narrow" w:hAnsi="Arial Narrow"/>
                <w:color w:val="00B050"/>
              </w:rPr>
              <w:t xml:space="preserve">write up their data analysis and conclusion. </w:t>
            </w:r>
            <w:r>
              <w:rPr>
                <w:rFonts w:ascii="Arial Narrow" w:hAnsi="Arial Narrow"/>
                <w:color w:val="00B050"/>
              </w:rPr>
              <w:t xml:space="preserve"> </w:t>
            </w:r>
          </w:p>
          <w:p w14:paraId="0E84449C" w14:textId="77777777" w:rsidR="00B35A02" w:rsidRDefault="00B35A02" w:rsidP="00B35A02">
            <w:pPr>
              <w:rPr>
                <w:rFonts w:ascii="Arial Narrow" w:hAnsi="Arial Narrow"/>
                <w:color w:val="00B050"/>
              </w:rPr>
            </w:pPr>
            <w:r w:rsidRPr="00D025AD">
              <w:rPr>
                <w:rFonts w:ascii="Arial Narrow" w:hAnsi="Arial Narrow"/>
                <w:b/>
                <w:color w:val="00B050"/>
              </w:rPr>
              <w:t>Consolidation</w:t>
            </w:r>
            <w:r>
              <w:rPr>
                <w:rFonts w:ascii="Arial Narrow" w:hAnsi="Arial Narrow"/>
                <w:color w:val="00B050"/>
              </w:rPr>
              <w:t xml:space="preserve">: Green Pen Improvements. </w:t>
            </w:r>
          </w:p>
          <w:p w14:paraId="0348C5C1" w14:textId="77777777" w:rsidR="00B35A02" w:rsidRDefault="00B35A02" w:rsidP="00B35A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Challenge:</w:t>
            </w:r>
          </w:p>
          <w:p w14:paraId="19D72F9E" w14:textId="77777777" w:rsidR="00B35A02" w:rsidRDefault="00B35A02" w:rsidP="00B35A02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 </w:t>
            </w:r>
          </w:p>
          <w:p w14:paraId="6F4A8435" w14:textId="77777777" w:rsidR="00B35A02" w:rsidRDefault="00B35A02" w:rsidP="00B35A02">
            <w:pPr>
              <w:rPr>
                <w:rFonts w:ascii="Arial Narrow" w:hAnsi="Arial Narrow"/>
                <w:color w:val="00B050"/>
              </w:rPr>
            </w:pPr>
          </w:p>
          <w:p w14:paraId="18BEE4DC" w14:textId="77777777" w:rsidR="00B35A02" w:rsidRDefault="00B35A02" w:rsidP="00B35A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Support:</w:t>
            </w:r>
          </w:p>
          <w:p w14:paraId="26D2FFCF" w14:textId="249CBDDF" w:rsidR="00B35A02" w:rsidRDefault="00B35A02" w:rsidP="00B35A02">
            <w:pPr>
              <w:rPr>
                <w:rFonts w:ascii="Arial Narrow" w:hAnsi="Arial Narrow"/>
                <w:b/>
                <w:bCs/>
                <w:color w:val="00B050"/>
              </w:rPr>
            </w:pPr>
          </w:p>
        </w:tc>
        <w:tc>
          <w:tcPr>
            <w:tcW w:w="2324" w:type="dxa"/>
          </w:tcPr>
          <w:p w14:paraId="695B8646" w14:textId="05F6E505" w:rsidR="00B35A02" w:rsidRDefault="00B35A02" w:rsidP="00B35A02">
            <w:pPr>
              <w:rPr>
                <w:rFonts w:ascii="Arial Narrow" w:hAnsi="Arial Narrow"/>
                <w:color w:val="0070C0"/>
              </w:rPr>
            </w:pPr>
          </w:p>
        </w:tc>
      </w:tr>
    </w:tbl>
    <w:p w14:paraId="595B50D2" w14:textId="77777777" w:rsidR="006B6CFA" w:rsidRPr="00B960D7" w:rsidRDefault="006B6CFA">
      <w:pPr>
        <w:rPr>
          <w:rFonts w:ascii="Arial Narrow" w:hAnsi="Arial Narrow"/>
        </w:rPr>
      </w:pPr>
    </w:p>
    <w:sectPr w:rsidR="006B6CFA" w:rsidRPr="00B960D7" w:rsidSect="00F67F2C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6FD0" w14:textId="77777777" w:rsidR="00B93F85" w:rsidRDefault="00B93F85" w:rsidP="00140D8A">
      <w:pPr>
        <w:spacing w:after="0" w:line="240" w:lineRule="auto"/>
      </w:pPr>
      <w:r>
        <w:separator/>
      </w:r>
    </w:p>
  </w:endnote>
  <w:endnote w:type="continuationSeparator" w:id="0">
    <w:p w14:paraId="38320B74" w14:textId="77777777" w:rsidR="00B93F85" w:rsidRDefault="00B93F85" w:rsidP="0014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QA Chevin Pro Medium">
    <w:altName w:val="Arial"/>
    <w:charset w:val="00"/>
    <w:family w:val="swiss"/>
    <w:pitch w:val="variable"/>
    <w:sig w:usb0="00000001" w:usb1="5000204A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QA Chevin Pro Bold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4ADF" w14:textId="77777777" w:rsidR="00B93F85" w:rsidRDefault="00B93F85" w:rsidP="00140D8A">
      <w:pPr>
        <w:spacing w:after="0" w:line="240" w:lineRule="auto"/>
      </w:pPr>
      <w:r>
        <w:separator/>
      </w:r>
    </w:p>
  </w:footnote>
  <w:footnote w:type="continuationSeparator" w:id="0">
    <w:p w14:paraId="2889B271" w14:textId="77777777" w:rsidR="00B93F85" w:rsidRDefault="00B93F85" w:rsidP="0014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F4FB" w14:textId="77801097" w:rsidR="00140D8A" w:rsidRDefault="00140D8A">
    <w:pPr>
      <w:pStyle w:val="Header"/>
    </w:pPr>
    <w:r>
      <w:t xml:space="preserve">Created by </w:t>
    </w:r>
    <w:r w:rsidR="00D553AE">
      <w:t>Mr Hodgson</w:t>
    </w:r>
    <w:r>
      <w:t xml:space="preserve"> 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.85pt;height:33.55pt" o:bullet="t">
        <v:imagedata r:id="rId1" o:title="SJA arrow mike"/>
      </v:shape>
    </w:pict>
  </w:numPicBullet>
  <w:abstractNum w:abstractNumId="0" w15:restartNumberingAfterBreak="0">
    <w:nsid w:val="016C40D4"/>
    <w:multiLevelType w:val="hybridMultilevel"/>
    <w:tmpl w:val="8A60F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F38"/>
    <w:multiLevelType w:val="hybridMultilevel"/>
    <w:tmpl w:val="A4A6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2BCA"/>
    <w:multiLevelType w:val="hybridMultilevel"/>
    <w:tmpl w:val="A038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0D06"/>
    <w:multiLevelType w:val="hybridMultilevel"/>
    <w:tmpl w:val="7D30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023C"/>
    <w:multiLevelType w:val="hybridMultilevel"/>
    <w:tmpl w:val="EBCA6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1E8A"/>
    <w:multiLevelType w:val="hybridMultilevel"/>
    <w:tmpl w:val="8E46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4FFA"/>
    <w:multiLevelType w:val="hybridMultilevel"/>
    <w:tmpl w:val="F7D42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7F6C"/>
    <w:multiLevelType w:val="hybridMultilevel"/>
    <w:tmpl w:val="286E5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C1A71"/>
    <w:multiLevelType w:val="hybridMultilevel"/>
    <w:tmpl w:val="5380DB3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0A7278F"/>
    <w:multiLevelType w:val="hybridMultilevel"/>
    <w:tmpl w:val="A8B6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C7493"/>
    <w:multiLevelType w:val="hybridMultilevel"/>
    <w:tmpl w:val="10AC1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1263C"/>
    <w:multiLevelType w:val="hybridMultilevel"/>
    <w:tmpl w:val="A6D8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F10B9"/>
    <w:multiLevelType w:val="hybridMultilevel"/>
    <w:tmpl w:val="753A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01AE"/>
    <w:multiLevelType w:val="hybridMultilevel"/>
    <w:tmpl w:val="244E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E4D7F"/>
    <w:multiLevelType w:val="hybridMultilevel"/>
    <w:tmpl w:val="0884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4750B"/>
    <w:multiLevelType w:val="hybridMultilevel"/>
    <w:tmpl w:val="D03C4554"/>
    <w:lvl w:ilvl="0" w:tplc="0F92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A0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2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8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69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483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0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A7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4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312571"/>
    <w:multiLevelType w:val="hybridMultilevel"/>
    <w:tmpl w:val="337A3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97966"/>
    <w:multiLevelType w:val="hybridMultilevel"/>
    <w:tmpl w:val="29A642A6"/>
    <w:lvl w:ilvl="0" w:tplc="06D2FD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9F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83766"/>
    <w:multiLevelType w:val="hybridMultilevel"/>
    <w:tmpl w:val="E7844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87AB4"/>
    <w:multiLevelType w:val="hybridMultilevel"/>
    <w:tmpl w:val="3C8C4F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6285E"/>
    <w:multiLevelType w:val="hybridMultilevel"/>
    <w:tmpl w:val="BCB4D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14"/>
  </w:num>
  <w:num w:numId="9">
    <w:abstractNumId w:val="1"/>
  </w:num>
  <w:num w:numId="10">
    <w:abstractNumId w:val="9"/>
  </w:num>
  <w:num w:numId="11">
    <w:abstractNumId w:val="17"/>
  </w:num>
  <w:num w:numId="12">
    <w:abstractNumId w:val="8"/>
  </w:num>
  <w:num w:numId="13">
    <w:abstractNumId w:val="20"/>
  </w:num>
  <w:num w:numId="14">
    <w:abstractNumId w:val="13"/>
  </w:num>
  <w:num w:numId="15">
    <w:abstractNumId w:val="3"/>
  </w:num>
  <w:num w:numId="16">
    <w:abstractNumId w:val="18"/>
  </w:num>
  <w:num w:numId="17">
    <w:abstractNumId w:val="7"/>
  </w:num>
  <w:num w:numId="18">
    <w:abstractNumId w:val="4"/>
  </w:num>
  <w:num w:numId="19">
    <w:abstractNumId w:val="10"/>
  </w:num>
  <w:num w:numId="20">
    <w:abstractNumId w:val="6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2C"/>
    <w:rsid w:val="00012208"/>
    <w:rsid w:val="00057062"/>
    <w:rsid w:val="00057266"/>
    <w:rsid w:val="000777D4"/>
    <w:rsid w:val="00081A4F"/>
    <w:rsid w:val="000832D3"/>
    <w:rsid w:val="000952DE"/>
    <w:rsid w:val="000B2D84"/>
    <w:rsid w:val="000B7D71"/>
    <w:rsid w:val="000D3C2C"/>
    <w:rsid w:val="00102BD1"/>
    <w:rsid w:val="00124B9A"/>
    <w:rsid w:val="00131676"/>
    <w:rsid w:val="00140D8A"/>
    <w:rsid w:val="00145C1F"/>
    <w:rsid w:val="00153FBC"/>
    <w:rsid w:val="001550A2"/>
    <w:rsid w:val="0018690A"/>
    <w:rsid w:val="001C08F4"/>
    <w:rsid w:val="001D73B5"/>
    <w:rsid w:val="001E605A"/>
    <w:rsid w:val="001F12EE"/>
    <w:rsid w:val="001F4375"/>
    <w:rsid w:val="001F6B47"/>
    <w:rsid w:val="00213829"/>
    <w:rsid w:val="00214458"/>
    <w:rsid w:val="002222D2"/>
    <w:rsid w:val="00232BB1"/>
    <w:rsid w:val="00234A99"/>
    <w:rsid w:val="00244960"/>
    <w:rsid w:val="00291D9E"/>
    <w:rsid w:val="002B3F07"/>
    <w:rsid w:val="002D29AD"/>
    <w:rsid w:val="002E2009"/>
    <w:rsid w:val="00306EB6"/>
    <w:rsid w:val="00322BA7"/>
    <w:rsid w:val="00350AD3"/>
    <w:rsid w:val="00371BDB"/>
    <w:rsid w:val="003817A0"/>
    <w:rsid w:val="0038272F"/>
    <w:rsid w:val="00386BF3"/>
    <w:rsid w:val="00392FF2"/>
    <w:rsid w:val="003978B7"/>
    <w:rsid w:val="003A40EA"/>
    <w:rsid w:val="003B2165"/>
    <w:rsid w:val="003C25CC"/>
    <w:rsid w:val="003D1D9D"/>
    <w:rsid w:val="003F0D66"/>
    <w:rsid w:val="004077FF"/>
    <w:rsid w:val="004417B5"/>
    <w:rsid w:val="00441BCA"/>
    <w:rsid w:val="00476ABB"/>
    <w:rsid w:val="00477223"/>
    <w:rsid w:val="004807DD"/>
    <w:rsid w:val="004A2CE5"/>
    <w:rsid w:val="004E21E9"/>
    <w:rsid w:val="00501E0B"/>
    <w:rsid w:val="005352EC"/>
    <w:rsid w:val="00544AA6"/>
    <w:rsid w:val="005766D4"/>
    <w:rsid w:val="005833BB"/>
    <w:rsid w:val="005910F8"/>
    <w:rsid w:val="00594E03"/>
    <w:rsid w:val="00595825"/>
    <w:rsid w:val="00597A33"/>
    <w:rsid w:val="005C5AB6"/>
    <w:rsid w:val="005C6BCE"/>
    <w:rsid w:val="005E39DB"/>
    <w:rsid w:val="005F59FD"/>
    <w:rsid w:val="005F6850"/>
    <w:rsid w:val="00606AF9"/>
    <w:rsid w:val="00606B44"/>
    <w:rsid w:val="0061181C"/>
    <w:rsid w:val="00614720"/>
    <w:rsid w:val="00622C5E"/>
    <w:rsid w:val="00636EFF"/>
    <w:rsid w:val="00637F5F"/>
    <w:rsid w:val="006403BE"/>
    <w:rsid w:val="006422AC"/>
    <w:rsid w:val="0068428C"/>
    <w:rsid w:val="006A092D"/>
    <w:rsid w:val="006A18DD"/>
    <w:rsid w:val="006B6CFA"/>
    <w:rsid w:val="006C0938"/>
    <w:rsid w:val="006C25D7"/>
    <w:rsid w:val="006E602E"/>
    <w:rsid w:val="006F692B"/>
    <w:rsid w:val="007006AE"/>
    <w:rsid w:val="007118B4"/>
    <w:rsid w:val="00720FB4"/>
    <w:rsid w:val="00725FA8"/>
    <w:rsid w:val="00730C97"/>
    <w:rsid w:val="00750652"/>
    <w:rsid w:val="007834D5"/>
    <w:rsid w:val="007903DC"/>
    <w:rsid w:val="00793218"/>
    <w:rsid w:val="007A7B5D"/>
    <w:rsid w:val="007B2CFF"/>
    <w:rsid w:val="007C04E3"/>
    <w:rsid w:val="007C46B4"/>
    <w:rsid w:val="007D03EB"/>
    <w:rsid w:val="007D7C8F"/>
    <w:rsid w:val="00845155"/>
    <w:rsid w:val="00854653"/>
    <w:rsid w:val="008648A1"/>
    <w:rsid w:val="0087585E"/>
    <w:rsid w:val="00875F6B"/>
    <w:rsid w:val="008A349F"/>
    <w:rsid w:val="008A6379"/>
    <w:rsid w:val="008C6596"/>
    <w:rsid w:val="008D2AEC"/>
    <w:rsid w:val="008E7CB0"/>
    <w:rsid w:val="008F0639"/>
    <w:rsid w:val="00906DAC"/>
    <w:rsid w:val="009309C8"/>
    <w:rsid w:val="00942089"/>
    <w:rsid w:val="00942B8E"/>
    <w:rsid w:val="009A0F23"/>
    <w:rsid w:val="009A3770"/>
    <w:rsid w:val="009A6FB0"/>
    <w:rsid w:val="009B25C5"/>
    <w:rsid w:val="009B43F0"/>
    <w:rsid w:val="009C37AC"/>
    <w:rsid w:val="009D10A8"/>
    <w:rsid w:val="009D2E2E"/>
    <w:rsid w:val="009D6832"/>
    <w:rsid w:val="009F520E"/>
    <w:rsid w:val="00A16A20"/>
    <w:rsid w:val="00A34ACE"/>
    <w:rsid w:val="00A501C5"/>
    <w:rsid w:val="00A82113"/>
    <w:rsid w:val="00A86474"/>
    <w:rsid w:val="00A942FE"/>
    <w:rsid w:val="00AA06BE"/>
    <w:rsid w:val="00AB4788"/>
    <w:rsid w:val="00AB745B"/>
    <w:rsid w:val="00AD0FF7"/>
    <w:rsid w:val="00AD7383"/>
    <w:rsid w:val="00AE0A2B"/>
    <w:rsid w:val="00AE22C2"/>
    <w:rsid w:val="00AF5B6C"/>
    <w:rsid w:val="00B35A02"/>
    <w:rsid w:val="00B4520F"/>
    <w:rsid w:val="00B46209"/>
    <w:rsid w:val="00B53619"/>
    <w:rsid w:val="00B723A1"/>
    <w:rsid w:val="00B761A5"/>
    <w:rsid w:val="00B93F85"/>
    <w:rsid w:val="00B960D7"/>
    <w:rsid w:val="00B96274"/>
    <w:rsid w:val="00BF6B02"/>
    <w:rsid w:val="00C26E5A"/>
    <w:rsid w:val="00C3045C"/>
    <w:rsid w:val="00C3666F"/>
    <w:rsid w:val="00C41232"/>
    <w:rsid w:val="00C42B75"/>
    <w:rsid w:val="00C51A40"/>
    <w:rsid w:val="00C55213"/>
    <w:rsid w:val="00C97BF2"/>
    <w:rsid w:val="00CC2129"/>
    <w:rsid w:val="00CC73BA"/>
    <w:rsid w:val="00CC7985"/>
    <w:rsid w:val="00CD1865"/>
    <w:rsid w:val="00CD5EAD"/>
    <w:rsid w:val="00D336B0"/>
    <w:rsid w:val="00D50326"/>
    <w:rsid w:val="00D553AE"/>
    <w:rsid w:val="00D55821"/>
    <w:rsid w:val="00D56F07"/>
    <w:rsid w:val="00D61879"/>
    <w:rsid w:val="00DB00D4"/>
    <w:rsid w:val="00DC26D8"/>
    <w:rsid w:val="00E0429C"/>
    <w:rsid w:val="00E32B22"/>
    <w:rsid w:val="00E5562C"/>
    <w:rsid w:val="00E67989"/>
    <w:rsid w:val="00E72EFA"/>
    <w:rsid w:val="00E87A9D"/>
    <w:rsid w:val="00EB55B4"/>
    <w:rsid w:val="00EF3FA4"/>
    <w:rsid w:val="00F22D0D"/>
    <w:rsid w:val="00F67A90"/>
    <w:rsid w:val="00F67F2C"/>
    <w:rsid w:val="00F72440"/>
    <w:rsid w:val="00F7620E"/>
    <w:rsid w:val="00F85979"/>
    <w:rsid w:val="00F97780"/>
    <w:rsid w:val="00FA7151"/>
    <w:rsid w:val="00FC20F6"/>
    <w:rsid w:val="00FF58B7"/>
    <w:rsid w:val="00FF7674"/>
    <w:rsid w:val="04ADD6B1"/>
    <w:rsid w:val="087BA10E"/>
    <w:rsid w:val="088C7560"/>
    <w:rsid w:val="0AE8CF53"/>
    <w:rsid w:val="0E205C99"/>
    <w:rsid w:val="179C6E0D"/>
    <w:rsid w:val="294A197E"/>
    <w:rsid w:val="31F4D649"/>
    <w:rsid w:val="3BDA4DEA"/>
    <w:rsid w:val="48586E83"/>
    <w:rsid w:val="4BB5F3C0"/>
    <w:rsid w:val="53DC3252"/>
    <w:rsid w:val="58014DC5"/>
    <w:rsid w:val="58B5D7FC"/>
    <w:rsid w:val="765D92C4"/>
    <w:rsid w:val="76CAEB8F"/>
    <w:rsid w:val="7942D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4424B3"/>
  <w15:docId w15:val="{63BC1179-98E4-40D9-A3E6-778C5AC3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77223"/>
    <w:rPr>
      <w:color w:val="0000FF"/>
      <w:u w:val="single"/>
    </w:rPr>
  </w:style>
  <w:style w:type="paragraph" w:customStyle="1" w:styleId="AQASectionTitle2">
    <w:name w:val="AQA_SectionTitle2"/>
    <w:basedOn w:val="Normal"/>
    <w:next w:val="Normal"/>
    <w:qFormat/>
    <w:rsid w:val="00477223"/>
    <w:pPr>
      <w:keepNext/>
      <w:spacing w:before="210" w:after="0" w:line="240" w:lineRule="auto"/>
      <w:ind w:left="567"/>
    </w:pPr>
    <w:rPr>
      <w:rFonts w:ascii="AQA Chevin Pro Medium" w:eastAsiaTheme="majorEastAsia" w:hAnsi="AQA Chevin Pro Medium" w:cstheme="majorBidi"/>
      <w:bCs/>
      <w:color w:val="8496B0" w:themeColor="text2" w:themeTint="99"/>
      <w:sz w:val="28"/>
      <w:szCs w:val="32"/>
      <w:lang w:val="en-US"/>
    </w:rPr>
  </w:style>
  <w:style w:type="paragraph" w:customStyle="1" w:styleId="BulletList1">
    <w:name w:val="BulletList1"/>
    <w:basedOn w:val="Normal"/>
    <w:qFormat/>
    <w:rsid w:val="00597A33"/>
    <w:pPr>
      <w:numPr>
        <w:numId w:val="1"/>
      </w:numPr>
      <w:spacing w:before="150" w:after="0" w:line="240" w:lineRule="auto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paragraph" w:customStyle="1" w:styleId="BulletList2">
    <w:name w:val="BulletList2"/>
    <w:basedOn w:val="BulletList1"/>
    <w:qFormat/>
    <w:rsid w:val="00597A33"/>
    <w:pPr>
      <w:numPr>
        <w:ilvl w:val="1"/>
      </w:numPr>
      <w:ind w:left="1134"/>
    </w:pPr>
  </w:style>
  <w:style w:type="paragraph" w:styleId="Title">
    <w:name w:val="Title"/>
    <w:basedOn w:val="Normal"/>
    <w:next w:val="Normal"/>
    <w:link w:val="TitleChar"/>
    <w:qFormat/>
    <w:rsid w:val="009F520E"/>
    <w:pPr>
      <w:pBdr>
        <w:bottom w:val="single" w:sz="4" w:space="1" w:color="auto"/>
      </w:pBdr>
      <w:spacing w:after="0" w:line="240" w:lineRule="auto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  <w:lang w:val="en-US"/>
    </w:rPr>
  </w:style>
  <w:style w:type="character" w:customStyle="1" w:styleId="TitleChar">
    <w:name w:val="Title Char"/>
    <w:basedOn w:val="DefaultParagraphFont"/>
    <w:link w:val="Title"/>
    <w:rsid w:val="009F520E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2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0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0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D8A"/>
  </w:style>
  <w:style w:type="paragraph" w:styleId="Footer">
    <w:name w:val="footer"/>
    <w:basedOn w:val="Normal"/>
    <w:link w:val="FooterChar"/>
    <w:uiPriority w:val="99"/>
    <w:unhideWhenUsed/>
    <w:rsid w:val="0014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D8A"/>
  </w:style>
  <w:style w:type="paragraph" w:styleId="NormalWeb">
    <w:name w:val="Normal (Web)"/>
    <w:basedOn w:val="Normal"/>
    <w:uiPriority w:val="99"/>
    <w:semiHidden/>
    <w:unhideWhenUsed/>
    <w:rsid w:val="00D5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E8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E73C796C09D40A91553205614573A" ma:contentTypeVersion="18" ma:contentTypeDescription="Create a new document." ma:contentTypeScope="" ma:versionID="96af102be0373204b6c56318583a6b41">
  <xsd:schema xmlns:xsd="http://www.w3.org/2001/XMLSchema" xmlns:xs="http://www.w3.org/2001/XMLSchema" xmlns:p="http://schemas.microsoft.com/office/2006/metadata/properties" xmlns:ns3="9e375aeb-0f3c-4b47-b04d-01f571cda680" xmlns:ns4="915ddfbe-162a-4352-8a65-881ced3c9bea" targetNamespace="http://schemas.microsoft.com/office/2006/metadata/properties" ma:root="true" ma:fieldsID="5eea556da46afa0dfd26d6438074567b" ns3:_="" ns4:_="">
    <xsd:import namespace="9e375aeb-0f3c-4b47-b04d-01f571cda680"/>
    <xsd:import namespace="915ddfbe-162a-4352-8a65-881ced3c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75aeb-0f3c-4b47-b04d-01f571cda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ddfbe-162a-4352-8a65-881ced3c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375aeb-0f3c-4b47-b04d-01f571cda6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B7F0D5-6F94-4F43-BD5E-C2CF478F2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75aeb-0f3c-4b47-b04d-01f571cda680"/>
    <ds:schemaRef ds:uri="915ddfbe-162a-4352-8a65-881ced3c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38BC4-8A75-422C-9FE4-9EC3E68B6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C9111-FD70-4D40-B754-255B0D4D9090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915ddfbe-162a-4352-8a65-881ced3c9bea"/>
    <ds:schemaRef ds:uri="http://schemas.microsoft.com/office/2006/documentManagement/types"/>
    <ds:schemaRef ds:uri="9e375aeb-0f3c-4b47-b04d-01f571cda68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761A84-4B4E-4265-9078-D5EE449E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Southmoor Multi Academy Trust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Maw</dc:creator>
  <cp:keywords/>
  <dc:description/>
  <cp:lastModifiedBy>Mr A. Hodgson</cp:lastModifiedBy>
  <cp:revision>3</cp:revision>
  <cp:lastPrinted>2020-04-24T13:32:00Z</cp:lastPrinted>
  <dcterms:created xsi:type="dcterms:W3CDTF">2025-02-18T15:32:00Z</dcterms:created>
  <dcterms:modified xsi:type="dcterms:W3CDTF">2025-02-18T16:07:00Z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0x010100F99E73C796C09D40A91553205614573A</vt:lpwstr>
  </property>
</Properties>
</file>