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554CF1">
      <w:bookmarkStart w:id="0" w:name="_GoBack"/>
      <w:bookmarkEnd w:id="0"/>
      <w:r>
        <w:rPr>
          <w:noProof/>
        </w:rPr>
        <mc:AlternateContent>
          <mc:Choice Requires="wps">
            <w:drawing>
              <wp:anchor distT="45720" distB="45720" distL="114300" distR="114300" simplePos="0" relativeHeight="251671552" behindDoc="0" locked="0" layoutInCell="1" allowOverlap="1">
                <wp:simplePos x="0" y="0"/>
                <wp:positionH relativeFrom="margin">
                  <wp:posOffset>-466725</wp:posOffset>
                </wp:positionH>
                <wp:positionV relativeFrom="paragraph">
                  <wp:posOffset>7391400</wp:posOffset>
                </wp:positionV>
                <wp:extent cx="6686550" cy="14668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66850"/>
                        </a:xfrm>
                        <a:prstGeom prst="rect">
                          <a:avLst/>
                        </a:prstGeom>
                        <a:noFill/>
                        <a:ln w="9525">
                          <a:noFill/>
                          <a:miter lim="800000"/>
                          <a:headEnd/>
                          <a:tailEnd/>
                        </a:ln>
                      </wps:spPr>
                      <wps:txbx>
                        <w:txbxContent>
                          <w:p w:rsidR="006524F9" w:rsidRDefault="006524F9">
                            <w:pPr>
                              <w:rPr>
                                <w:rFonts w:ascii="Arial" w:hAnsi="Arial" w:cs="Arial"/>
                                <w:b/>
                                <w:u w:val="single"/>
                              </w:rPr>
                            </w:pPr>
                            <w:r w:rsidRPr="006524F9">
                              <w:rPr>
                                <w:rFonts w:ascii="Arial" w:hAnsi="Arial" w:cs="Arial"/>
                                <w:b/>
                                <w:u w:val="single"/>
                              </w:rPr>
                              <w:t>Key Vocabulary</w:t>
                            </w:r>
                          </w:p>
                          <w:p w:rsidR="006524F9" w:rsidRPr="00554CF1" w:rsidRDefault="006524F9" w:rsidP="006524F9">
                            <w:pPr>
                              <w:jc w:val="center"/>
                              <w:rPr>
                                <w:rFonts w:ascii="Arial" w:hAnsi="Arial" w:cs="Arial"/>
                                <w:sz w:val="22"/>
                              </w:rPr>
                            </w:pPr>
                          </w:p>
                          <w:p w:rsidR="00757A1A" w:rsidRPr="00554CF1" w:rsidRDefault="00757A1A" w:rsidP="00757A1A">
                            <w:pPr>
                              <w:rPr>
                                <w:rFonts w:ascii="Arial" w:hAnsi="Arial" w:cs="Arial"/>
                                <w:sz w:val="22"/>
                              </w:rPr>
                            </w:pPr>
                            <w:r w:rsidRPr="00554CF1">
                              <w:rPr>
                                <w:rFonts w:ascii="Arial" w:hAnsi="Arial" w:cs="Arial"/>
                                <w:sz w:val="22"/>
                              </w:rPr>
                              <w:t xml:space="preserve">Galvanised - To shock or excite (someone) into </w:t>
                            </w:r>
                            <w:proofErr w:type="gramStart"/>
                            <w:r w:rsidRPr="00554CF1">
                              <w:rPr>
                                <w:rFonts w:ascii="Arial" w:hAnsi="Arial" w:cs="Arial"/>
                                <w:sz w:val="22"/>
                              </w:rPr>
                              <w:t>taking action</w:t>
                            </w:r>
                            <w:proofErr w:type="gramEnd"/>
                            <w:r w:rsidRPr="00554CF1">
                              <w:rPr>
                                <w:rFonts w:ascii="Arial" w:hAnsi="Arial" w:cs="Arial"/>
                                <w:sz w:val="22"/>
                              </w:rPr>
                              <w:t>.</w:t>
                            </w:r>
                          </w:p>
                          <w:p w:rsidR="00E6519B" w:rsidRPr="00554CF1" w:rsidRDefault="00E6519B" w:rsidP="00E6519B">
                            <w:pPr>
                              <w:rPr>
                                <w:rFonts w:ascii="Arial" w:hAnsi="Arial" w:cs="Arial"/>
                                <w:sz w:val="22"/>
                              </w:rPr>
                            </w:pPr>
                            <w:r w:rsidRPr="00554CF1">
                              <w:rPr>
                                <w:rFonts w:ascii="Arial" w:hAnsi="Arial" w:cs="Arial"/>
                                <w:sz w:val="22"/>
                              </w:rPr>
                              <w:t>Marginalised - The treatment of a person, group, or concept as insignificant.</w:t>
                            </w:r>
                          </w:p>
                          <w:p w:rsidR="00E6519B" w:rsidRPr="00554CF1" w:rsidRDefault="00E6519B" w:rsidP="00E6519B">
                            <w:pPr>
                              <w:rPr>
                                <w:rFonts w:ascii="Arial" w:hAnsi="Arial" w:cs="Arial"/>
                                <w:bCs/>
                                <w:sz w:val="22"/>
                              </w:rPr>
                            </w:pPr>
                            <w:r w:rsidRPr="00554CF1">
                              <w:rPr>
                                <w:rFonts w:ascii="Arial" w:hAnsi="Arial" w:cs="Arial"/>
                                <w:sz w:val="22"/>
                              </w:rPr>
                              <w:t xml:space="preserve">Disenfranchised - </w:t>
                            </w:r>
                            <w:r w:rsidRPr="00554CF1">
                              <w:rPr>
                                <w:rFonts w:ascii="Arial" w:hAnsi="Arial" w:cs="Arial"/>
                                <w:bCs/>
                                <w:sz w:val="22"/>
                              </w:rPr>
                              <w:t>To deprive someone of a right or privilege.</w:t>
                            </w:r>
                          </w:p>
                          <w:p w:rsidR="00E6519B" w:rsidRPr="00554CF1" w:rsidRDefault="00E6519B" w:rsidP="00E6519B">
                            <w:pPr>
                              <w:rPr>
                                <w:rFonts w:ascii="Arial" w:hAnsi="Arial" w:cs="Arial"/>
                                <w:sz w:val="22"/>
                              </w:rPr>
                            </w:pPr>
                            <w:r w:rsidRPr="00554CF1">
                              <w:rPr>
                                <w:rFonts w:ascii="Arial" w:hAnsi="Arial" w:cs="Arial"/>
                                <w:sz w:val="22"/>
                              </w:rPr>
                              <w:t xml:space="preserve">Exploitation - </w:t>
                            </w:r>
                            <w:r w:rsidRPr="00554CF1">
                              <w:rPr>
                                <w:rFonts w:ascii="Arial" w:hAnsi="Arial" w:cs="Arial"/>
                                <w:bCs/>
                                <w:sz w:val="22"/>
                              </w:rPr>
                              <w:t>The act of using someone or something unfairly for your own advantage.</w:t>
                            </w:r>
                          </w:p>
                          <w:p w:rsidR="00E6519B" w:rsidRPr="00554CF1" w:rsidRDefault="00E6519B" w:rsidP="00E6519B">
                            <w:pPr>
                              <w:rPr>
                                <w:rFonts w:ascii="Arial" w:hAnsi="Arial" w:cs="Arial"/>
                                <w:sz w:val="22"/>
                              </w:rPr>
                            </w:pPr>
                            <w:r w:rsidRPr="00554CF1">
                              <w:rPr>
                                <w:rFonts w:ascii="Arial" w:hAnsi="Arial" w:cs="Arial"/>
                                <w:sz w:val="22"/>
                              </w:rPr>
                              <w:t>Injustice - A lack of fairness or justice.</w:t>
                            </w:r>
                          </w:p>
                          <w:p w:rsidR="00E6519B" w:rsidRPr="00554CF1" w:rsidRDefault="00554CF1" w:rsidP="00E6519B">
                            <w:pPr>
                              <w:rPr>
                                <w:rFonts w:ascii="Arial" w:hAnsi="Arial" w:cs="Arial"/>
                                <w:sz w:val="22"/>
                              </w:rPr>
                            </w:pPr>
                            <w:r w:rsidRPr="00554CF1">
                              <w:rPr>
                                <w:rFonts w:ascii="Arial" w:hAnsi="Arial" w:cs="Arial"/>
                                <w:sz w:val="22"/>
                              </w:rPr>
                              <w:t>Social class - Social class refers to a group of people with similar levels of wealth, influence, and status.</w:t>
                            </w:r>
                          </w:p>
                          <w:p w:rsidR="006524F9" w:rsidRPr="006524F9" w:rsidRDefault="006524F9">
                            <w:pPr>
                              <w:rPr>
                                <w:rFonts w:ascii="Arial" w:hAnsi="Arial" w:cs="Arial"/>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582pt;width:526.5pt;height:1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qpCQIAAPMDAAAOAAAAZHJzL2Uyb0RvYy54bWysU9tu2zAMfR+wfxD0vtgJkjQ14hRduw4D&#10;ugvQ7gMYWY6FSaImKbGzrx8lp2mwvQ3TgyCK5BHPIbW+GYxmB+mDQlvz6aTkTFqBjbK7mn9/fni3&#10;4ixEsA1otLLmRxn4zebtm3XvKjnDDnUjPSMQG6re1byL0VVFEUQnDYQJOmnJ2aI3EMn0u6Lx0BO6&#10;0cWsLJdFj75xHoUMgW7vRyffZPy2lSJ+bdsgI9M1p9pi3n3et2kvNmuodh5cp8SpDPiHKgwoS4+e&#10;oe4hAtt79ReUUcJjwDZOBJoC21YJmTkQm2n5B5unDpzMXEic4M4yhf8HK74cvnmmmppfcWbBUIue&#10;5RDZexzYLKnTu1BR0JOjsDjQNXU5Mw3uEcWPwCzedWB38tZ77DsJDVU3TZnFReqIExLItv+MDT0D&#10;+4gZaGi9SdKRGIzQqUvHc2dSKYIul8vVcrEglyDfdE4mGekNqF7SnQ/xo0TD0qHmnlqf4eHwGOIY&#10;+hKSXrP4oLSme6i0ZX3NrxezRU648BgVaTq1MjVflWmN85JYfrBNTo6g9HimWrQ90U5MR85x2A4U&#10;mLTYYnMkATyOU0i/hg4d+l+c9TSBNQ8/9+AlZ/qTJRGvp/N5GtlszBdXMzL8pWd76QErCKrmkbPx&#10;eBfzmI9cb0nsVmUZXis51UqTlYU8/YI0upd2jnr9q5vfAAAA//8DAFBLAwQUAAYACAAAACEAIprs&#10;buAAAAANAQAADwAAAGRycy9kb3ducmV2LnhtbEyPzW7CMBCE75X6DtZW6g1sCoEmxEFVq16poD8S&#10;NxMvSdR4HcWGpG/f5dQed+bT7Ey+GV0rLtiHxpOG2VSBQCq9bajS8PH+OnkEEaIha1pPqOEHA2yK&#10;25vcZNYPtMPLPlaCQyhkRkMdY5dJGcoanQlT3yGxd/K9M5HPvpK2NwOHu1Y+KLWUzjTEH2rT4XON&#10;5ff+7DR8bk+Hr4V6q15c0g1+VJJcKrW+vxuf1iAijvEPhmt9rg4Fdzr6M9kgWg2T1TxhlI3ZcsGr&#10;GElXKUtHluZpokAWufy/ovgFAAD//wMAUEsBAi0AFAAGAAgAAAAhALaDOJL+AAAA4QEAABMAAAAA&#10;AAAAAAAAAAAAAAAAAFtDb250ZW50X1R5cGVzXS54bWxQSwECLQAUAAYACAAAACEAOP0h/9YAAACU&#10;AQAACwAAAAAAAAAAAAAAAAAvAQAAX3JlbHMvLnJlbHNQSwECLQAUAAYACAAAACEA6m76qQkCAADz&#10;AwAADgAAAAAAAAAAAAAAAAAuAgAAZHJzL2Uyb0RvYy54bWxQSwECLQAUAAYACAAAACEAIprsbuAA&#10;AAANAQAADwAAAAAAAAAAAAAAAABjBAAAZHJzL2Rvd25yZXYueG1sUEsFBgAAAAAEAAQA8wAAAHAF&#10;AAAAAA==&#10;" filled="f" stroked="f">
                <v:textbox>
                  <w:txbxContent>
                    <w:p w:rsidR="006524F9" w:rsidRDefault="006524F9">
                      <w:pPr>
                        <w:rPr>
                          <w:rFonts w:ascii="Arial" w:hAnsi="Arial" w:cs="Arial"/>
                          <w:b/>
                          <w:u w:val="single"/>
                        </w:rPr>
                      </w:pPr>
                      <w:r w:rsidRPr="006524F9">
                        <w:rPr>
                          <w:rFonts w:ascii="Arial" w:hAnsi="Arial" w:cs="Arial"/>
                          <w:b/>
                          <w:u w:val="single"/>
                        </w:rPr>
                        <w:t>Key Vocabulary</w:t>
                      </w:r>
                    </w:p>
                    <w:p w:rsidR="006524F9" w:rsidRPr="00554CF1" w:rsidRDefault="006524F9" w:rsidP="006524F9">
                      <w:pPr>
                        <w:jc w:val="center"/>
                        <w:rPr>
                          <w:rFonts w:ascii="Arial" w:hAnsi="Arial" w:cs="Arial"/>
                          <w:sz w:val="22"/>
                        </w:rPr>
                      </w:pPr>
                    </w:p>
                    <w:p w:rsidR="00757A1A" w:rsidRPr="00554CF1" w:rsidRDefault="00757A1A" w:rsidP="00757A1A">
                      <w:pPr>
                        <w:rPr>
                          <w:rFonts w:ascii="Arial" w:hAnsi="Arial" w:cs="Arial"/>
                          <w:sz w:val="22"/>
                        </w:rPr>
                      </w:pPr>
                      <w:r w:rsidRPr="00554CF1">
                        <w:rPr>
                          <w:rFonts w:ascii="Arial" w:hAnsi="Arial" w:cs="Arial"/>
                          <w:sz w:val="22"/>
                        </w:rPr>
                        <w:t xml:space="preserve">Galvanised - To shock or excite (someone) into </w:t>
                      </w:r>
                      <w:proofErr w:type="gramStart"/>
                      <w:r w:rsidRPr="00554CF1">
                        <w:rPr>
                          <w:rFonts w:ascii="Arial" w:hAnsi="Arial" w:cs="Arial"/>
                          <w:sz w:val="22"/>
                        </w:rPr>
                        <w:t>taking action</w:t>
                      </w:r>
                      <w:proofErr w:type="gramEnd"/>
                      <w:r w:rsidRPr="00554CF1">
                        <w:rPr>
                          <w:rFonts w:ascii="Arial" w:hAnsi="Arial" w:cs="Arial"/>
                          <w:sz w:val="22"/>
                        </w:rPr>
                        <w:t>.</w:t>
                      </w:r>
                    </w:p>
                    <w:p w:rsidR="00E6519B" w:rsidRPr="00554CF1" w:rsidRDefault="00E6519B" w:rsidP="00E6519B">
                      <w:pPr>
                        <w:rPr>
                          <w:rFonts w:ascii="Arial" w:hAnsi="Arial" w:cs="Arial"/>
                          <w:sz w:val="22"/>
                        </w:rPr>
                      </w:pPr>
                      <w:r w:rsidRPr="00554CF1">
                        <w:rPr>
                          <w:rFonts w:ascii="Arial" w:hAnsi="Arial" w:cs="Arial"/>
                          <w:sz w:val="22"/>
                        </w:rPr>
                        <w:t>Marginalised - The treatment of a person, group, or concept as insignificant.</w:t>
                      </w:r>
                    </w:p>
                    <w:p w:rsidR="00E6519B" w:rsidRPr="00554CF1" w:rsidRDefault="00E6519B" w:rsidP="00E6519B">
                      <w:pPr>
                        <w:rPr>
                          <w:rFonts w:ascii="Arial" w:hAnsi="Arial" w:cs="Arial"/>
                          <w:bCs/>
                          <w:sz w:val="22"/>
                        </w:rPr>
                      </w:pPr>
                      <w:r w:rsidRPr="00554CF1">
                        <w:rPr>
                          <w:rFonts w:ascii="Arial" w:hAnsi="Arial" w:cs="Arial"/>
                          <w:sz w:val="22"/>
                        </w:rPr>
                        <w:t xml:space="preserve">Disenfranchised - </w:t>
                      </w:r>
                      <w:r w:rsidRPr="00554CF1">
                        <w:rPr>
                          <w:rFonts w:ascii="Arial" w:hAnsi="Arial" w:cs="Arial"/>
                          <w:bCs/>
                          <w:sz w:val="22"/>
                        </w:rPr>
                        <w:t>To deprive someone of a right or privilege.</w:t>
                      </w:r>
                    </w:p>
                    <w:p w:rsidR="00E6519B" w:rsidRPr="00554CF1" w:rsidRDefault="00E6519B" w:rsidP="00E6519B">
                      <w:pPr>
                        <w:rPr>
                          <w:rFonts w:ascii="Arial" w:hAnsi="Arial" w:cs="Arial"/>
                          <w:sz w:val="22"/>
                        </w:rPr>
                      </w:pPr>
                      <w:r w:rsidRPr="00554CF1">
                        <w:rPr>
                          <w:rFonts w:ascii="Arial" w:hAnsi="Arial" w:cs="Arial"/>
                          <w:sz w:val="22"/>
                        </w:rPr>
                        <w:t xml:space="preserve">Exploitation - </w:t>
                      </w:r>
                      <w:r w:rsidRPr="00554CF1">
                        <w:rPr>
                          <w:rFonts w:ascii="Arial" w:hAnsi="Arial" w:cs="Arial"/>
                          <w:bCs/>
                          <w:sz w:val="22"/>
                        </w:rPr>
                        <w:t>The act of using someone or something unfairly for your own advantage.</w:t>
                      </w:r>
                    </w:p>
                    <w:p w:rsidR="00E6519B" w:rsidRPr="00554CF1" w:rsidRDefault="00E6519B" w:rsidP="00E6519B">
                      <w:pPr>
                        <w:rPr>
                          <w:rFonts w:ascii="Arial" w:hAnsi="Arial" w:cs="Arial"/>
                          <w:sz w:val="22"/>
                        </w:rPr>
                      </w:pPr>
                      <w:r w:rsidRPr="00554CF1">
                        <w:rPr>
                          <w:rFonts w:ascii="Arial" w:hAnsi="Arial" w:cs="Arial"/>
                          <w:sz w:val="22"/>
                        </w:rPr>
                        <w:t>Injustice - A lack of fairness or justice.</w:t>
                      </w:r>
                    </w:p>
                    <w:p w:rsidR="00E6519B" w:rsidRPr="00554CF1" w:rsidRDefault="00554CF1" w:rsidP="00E6519B">
                      <w:pPr>
                        <w:rPr>
                          <w:rFonts w:ascii="Arial" w:hAnsi="Arial" w:cs="Arial"/>
                          <w:sz w:val="22"/>
                        </w:rPr>
                      </w:pPr>
                      <w:r w:rsidRPr="00554CF1">
                        <w:rPr>
                          <w:rFonts w:ascii="Arial" w:hAnsi="Arial" w:cs="Arial"/>
                          <w:sz w:val="22"/>
                        </w:rPr>
                        <w:t>Social class - Social class refers to a group of people with similar levels of wealth, influence, and status.</w:t>
                      </w:r>
                    </w:p>
                    <w:p w:rsidR="006524F9" w:rsidRPr="006524F9" w:rsidRDefault="006524F9">
                      <w:pPr>
                        <w:rPr>
                          <w:rFonts w:ascii="Arial" w:hAnsi="Arial" w:cs="Arial"/>
                          <w:b/>
                          <w:u w:val="single"/>
                        </w:rPr>
                      </w:pPr>
                    </w:p>
                  </w:txbxContent>
                </v:textbox>
                <w10:wrap type="square" anchorx="margin"/>
              </v:shape>
            </w:pict>
          </mc:Fallback>
        </mc:AlternateContent>
      </w:r>
      <w:r w:rsidR="00E6519B">
        <w:rPr>
          <w:noProof/>
        </w:rPr>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ragraph">
                  <wp:posOffset>3662680</wp:posOffset>
                </wp:positionV>
                <wp:extent cx="664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04620"/>
                        </a:xfrm>
                        <a:prstGeom prst="rect">
                          <a:avLst/>
                        </a:prstGeom>
                        <a:noFill/>
                        <a:ln w="9525">
                          <a:noFill/>
                          <a:miter lim="800000"/>
                          <a:headEnd/>
                          <a:tailEnd/>
                        </a:ln>
                      </wps:spPr>
                      <wps:txbx>
                        <w:txbxContent>
                          <w:p w:rsidR="00757A1A" w:rsidRDefault="007021E9" w:rsidP="00757A1A">
                            <w:pPr>
                              <w:rPr>
                                <w:rFonts w:ascii="Arial" w:hAnsi="Arial" w:cs="Arial"/>
                                <w:b/>
                                <w:u w:val="single"/>
                              </w:rPr>
                            </w:pPr>
                            <w:r>
                              <w:rPr>
                                <w:rFonts w:ascii="Arial" w:hAnsi="Arial" w:cs="Arial"/>
                                <w:b/>
                                <w:u w:val="single"/>
                              </w:rPr>
                              <w:t>Act One and Act Two</w:t>
                            </w:r>
                            <w:r w:rsidR="00666CF0" w:rsidRPr="006524F9">
                              <w:rPr>
                                <w:rFonts w:ascii="Arial" w:hAnsi="Arial" w:cs="Arial"/>
                                <w:b/>
                                <w:u w:val="single"/>
                              </w:rPr>
                              <w:t xml:space="preserve"> Breakdown</w:t>
                            </w:r>
                            <w:r>
                              <w:rPr>
                                <w:rFonts w:ascii="Arial" w:hAnsi="Arial" w:cs="Arial"/>
                                <w:b/>
                                <w:u w:val="single"/>
                              </w:rPr>
                              <w:t>:</w:t>
                            </w:r>
                          </w:p>
                          <w:p w:rsidR="00E6519B" w:rsidRDefault="00E6519B" w:rsidP="00757A1A">
                            <w:pPr>
                              <w:rPr>
                                <w:rFonts w:ascii="Arial" w:hAnsi="Arial" w:cs="Arial"/>
                                <w:b/>
                                <w:u w:val="single"/>
                              </w:rPr>
                            </w:pPr>
                          </w:p>
                          <w:p w:rsidR="00757A1A" w:rsidRPr="00757A1A" w:rsidRDefault="00F27C8B" w:rsidP="00757A1A">
                            <w:pPr>
                              <w:pStyle w:val="ListParagraph"/>
                              <w:numPr>
                                <w:ilvl w:val="0"/>
                                <w:numId w:val="10"/>
                              </w:numPr>
                              <w:rPr>
                                <w:rFonts w:ascii="Arial" w:hAnsi="Arial" w:cs="Arial"/>
                                <w:b/>
                                <w:u w:val="single"/>
                              </w:rPr>
                            </w:pPr>
                            <w:r w:rsidRPr="00757A1A">
                              <w:rPr>
                                <w:rFonts w:ascii="Arial" w:eastAsia="Times New Roman" w:hAnsi="Arial" w:cs="Arial"/>
                                <w:color w:val="141414"/>
                                <w:sz w:val="22"/>
                                <w:szCs w:val="22"/>
                                <w:lang w:eastAsia="en-GB"/>
                              </w:rPr>
                              <w:t>Mrs Johnstone, a struggling single mother, finds out that she is pregnant with twins. Her employer, Mrs Lyons</w:t>
                            </w:r>
                            <w:r w:rsidR="00757A1A" w:rsidRPr="00757A1A">
                              <w:rPr>
                                <w:rFonts w:ascii="Arial" w:eastAsia="Times New Roman" w:hAnsi="Arial" w:cs="Arial"/>
                                <w:color w:val="141414"/>
                                <w:sz w:val="22"/>
                                <w:szCs w:val="22"/>
                                <w:lang w:eastAsia="en-GB"/>
                              </w:rPr>
                              <w:t>,</w:t>
                            </w:r>
                            <w:r w:rsidRPr="00757A1A">
                              <w:rPr>
                                <w:rFonts w:ascii="Arial" w:eastAsia="Times New Roman" w:hAnsi="Arial" w:cs="Arial"/>
                                <w:color w:val="141414"/>
                                <w:sz w:val="22"/>
                                <w:szCs w:val="22"/>
                                <w:lang w:eastAsia="en-GB"/>
                              </w:rPr>
                              <w:t xml:space="preserve"> persuades Mrs Johnstone to give her one of the babies.</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Mrs Lyons takes Edward and brings him up as her own, convincing her husband this is true. </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Aged seven, Mickey and Edward meet and become best friends, along with Mickey’s neighbour Linda.</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Scared of Edward becoming close to his biological family, Mrs Lyons convinces her husband to move the family to the countryside. Soon afterwards, the </w:t>
                            </w:r>
                            <w:proofErr w:type="spellStart"/>
                            <w:r w:rsidRPr="00757A1A">
                              <w:rPr>
                                <w:rFonts w:ascii="Arial" w:eastAsia="Times New Roman" w:hAnsi="Arial" w:cs="Arial"/>
                                <w:color w:val="141414"/>
                                <w:sz w:val="22"/>
                                <w:szCs w:val="22"/>
                                <w:lang w:eastAsia="en-GB"/>
                              </w:rPr>
                              <w:t>Johnstones</w:t>
                            </w:r>
                            <w:proofErr w:type="spellEnd"/>
                            <w:r w:rsidRPr="00757A1A">
                              <w:rPr>
                                <w:rFonts w:ascii="Arial" w:eastAsia="Times New Roman" w:hAnsi="Arial" w:cs="Arial"/>
                                <w:color w:val="141414"/>
                                <w:sz w:val="22"/>
                                <w:szCs w:val="22"/>
                                <w:lang w:eastAsia="en-GB"/>
                              </w:rPr>
                              <w:t xml:space="preserve"> (and Linda’s family) are rehoused by the council.</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As teenagers, Mickey and Edward meet again and they rekindle their friendship. Linda and the boys remain close throughout their teenage years before Edward goes to university.</w:t>
                            </w:r>
                          </w:p>
                          <w:p w:rsidR="00757A1A"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After marrying a pregnant Linda, Mickey loses his factory job. Unemployed, Mickey is involved in a crime with one of his brothers, Sammy, and both are sent to prison.</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Mickey becomes depressed and takes pills to help him cope</w:t>
                            </w:r>
                            <w:r w:rsidR="00757A1A" w:rsidRPr="00757A1A">
                              <w:rPr>
                                <w:rFonts w:ascii="Arial" w:eastAsia="Times New Roman" w:hAnsi="Arial" w:cs="Arial"/>
                                <w:color w:val="141414"/>
                                <w:sz w:val="22"/>
                                <w:szCs w:val="22"/>
                                <w:lang w:eastAsia="en-GB"/>
                              </w:rPr>
                              <w:t>.</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After Mickey comes out of prison and starts a new job, Edward and Linda start a light romance. Mickey finds out and is furious so he finds Sammy’s gun and goes to find Edward at his workplace, the town hall.</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 xml:space="preserve">Mrs Johnstone follows Mickey and tells him in front of Edward that they are twins. </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Mickey waves the gun around and it accidentally goes off, killing Edward. The police shoot Mickey. The twins both lie dead.</w:t>
                            </w:r>
                          </w:p>
                          <w:p w:rsidR="00F27C8B" w:rsidRPr="00757A1A" w:rsidRDefault="00F27C8B" w:rsidP="00F27C8B">
                            <w:pPr>
                              <w:pStyle w:val="NormalWeb"/>
                              <w:spacing w:before="150" w:beforeAutospacing="0" w:after="150" w:afterAutospacing="0"/>
                              <w:ind w:left="720" w:right="150"/>
                              <w:rPr>
                                <w:rFonts w:ascii="Arial" w:hAnsi="Arial" w:cs="Arial"/>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88.4pt;width:523.5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iEAIAAPwDAAAOAAAAZHJzL2Uyb0RvYy54bWysU9uO2yAQfa/Uf0C8N77IySZWnNV2t6kq&#10;bS/Sbj+AYByjAkOBxE6/vgPOZqP2rSoPCBjmMOfMYX07akWOwnkJpqHFLKdEGA6tNPuGfn/evltS&#10;4gMzLVNgRENPwtPbzds368HWooQeVCscQRDj68E2tA/B1lnmeS808zOwwmCwA6dZwK3bZ61jA6Jr&#10;lZV5vsgGcK11wIX3ePowBekm4Xed4OFr13kRiGoo1hbS7NK8i3O2WbN675jtJT+Xwf6hCs2kwUcv&#10;UA8sMHJw8i8oLbkDD12YcdAZdJ3kInFANkX+B5unnlmRuKA43l5k8v8Pln85fnNEtg0tixtKDNPY&#10;pGcxBvIeRlJGfQbra7z2ZPFiGPEY+5y4evsI/IcnBu57ZvbizjkYesFarK+ImdlV6oTjI8hu+Awt&#10;PsMOARLQ2DkdxUM5CKJjn06X3sRSOB4uFtUqX84p4RgrqrxalKl7Gatf0q3z4aMATeKioQ6bn+DZ&#10;8dGHWA6rX67E1wxspVLJAMqQoaGreTlPCVcRLQP6U0nd0GUex+SYyPKDaVNyYFJNa3xAmTPtyHTi&#10;HMbdmBROmkRJdtCeUAcHkx3x++CiB/eLkgGt2FD/88CcoER9Mqjlqqiq6N20qeY3SJy468juOsIM&#10;R6iGBkqm5X1Ifo+Uvb1DzbcyqfFayblktFgS6fwdooev9+nW66fd/AYAAP//AwBQSwMEFAAGAAgA&#10;AAAhAPxCpPPdAAAACQEAAA8AAABkcnMvZG93bnJldi54bWxMj8FOwzAQRO9I/IO1SNyo3QqaErKp&#10;KtSWI1Aizm68JBHx2ordNPw97gmOq1nNvFesJ9uLkYbQOUaYzxQI4tqZjhuE6mN3twIRomaje8eE&#10;8EMB1uX1VaFz4878TuMhNiKVcMg1Qhujz6UMdUtWh5nzxCn7coPVMZ1DI82gz6nc9nKh1FJa3XFa&#10;aLWn55bq78PJIvjo99nL8Pq22e5GVX3uq0XXbBFvb6bNE4hIU/x7hgt+QocyMR3diU0QPUISiQgP&#10;2TIJXGJ1n81BHBGyx5UCWRbyv0H5CwAA//8DAFBLAQItABQABgAIAAAAIQC2gziS/gAAAOEBAAAT&#10;AAAAAAAAAAAAAAAAAAAAAABbQ29udGVudF9UeXBlc10ueG1sUEsBAi0AFAAGAAgAAAAhADj9If/W&#10;AAAAlAEAAAsAAAAAAAAAAAAAAAAALwEAAF9yZWxzLy5yZWxzUEsBAi0AFAAGAAgAAAAhAPX+++IQ&#10;AgAA/AMAAA4AAAAAAAAAAAAAAAAALgIAAGRycy9lMm9Eb2MueG1sUEsBAi0AFAAGAAgAAAAhAPxC&#10;pPPdAAAACQEAAA8AAAAAAAAAAAAAAAAAagQAAGRycy9kb3ducmV2LnhtbFBLBQYAAAAABAAEAPMA&#10;AAB0BQAAAAA=&#10;" filled="f" stroked="f">
                <v:textbox style="mso-fit-shape-to-text:t">
                  <w:txbxContent>
                    <w:p w:rsidR="00757A1A" w:rsidRDefault="007021E9" w:rsidP="00757A1A">
                      <w:pPr>
                        <w:rPr>
                          <w:rFonts w:ascii="Arial" w:hAnsi="Arial" w:cs="Arial"/>
                          <w:b/>
                          <w:u w:val="single"/>
                        </w:rPr>
                      </w:pPr>
                      <w:r>
                        <w:rPr>
                          <w:rFonts w:ascii="Arial" w:hAnsi="Arial" w:cs="Arial"/>
                          <w:b/>
                          <w:u w:val="single"/>
                        </w:rPr>
                        <w:t>Act One and Act Two</w:t>
                      </w:r>
                      <w:r w:rsidR="00666CF0" w:rsidRPr="006524F9">
                        <w:rPr>
                          <w:rFonts w:ascii="Arial" w:hAnsi="Arial" w:cs="Arial"/>
                          <w:b/>
                          <w:u w:val="single"/>
                        </w:rPr>
                        <w:t xml:space="preserve"> Breakdown</w:t>
                      </w:r>
                      <w:r>
                        <w:rPr>
                          <w:rFonts w:ascii="Arial" w:hAnsi="Arial" w:cs="Arial"/>
                          <w:b/>
                          <w:u w:val="single"/>
                        </w:rPr>
                        <w:t>:</w:t>
                      </w:r>
                    </w:p>
                    <w:p w:rsidR="00E6519B" w:rsidRDefault="00E6519B" w:rsidP="00757A1A">
                      <w:pPr>
                        <w:rPr>
                          <w:rFonts w:ascii="Arial" w:hAnsi="Arial" w:cs="Arial"/>
                          <w:b/>
                          <w:u w:val="single"/>
                        </w:rPr>
                      </w:pPr>
                    </w:p>
                    <w:p w:rsidR="00757A1A" w:rsidRPr="00757A1A" w:rsidRDefault="00F27C8B" w:rsidP="00757A1A">
                      <w:pPr>
                        <w:pStyle w:val="ListParagraph"/>
                        <w:numPr>
                          <w:ilvl w:val="0"/>
                          <w:numId w:val="10"/>
                        </w:numPr>
                        <w:rPr>
                          <w:rFonts w:ascii="Arial" w:hAnsi="Arial" w:cs="Arial"/>
                          <w:b/>
                          <w:u w:val="single"/>
                        </w:rPr>
                      </w:pPr>
                      <w:r w:rsidRPr="00757A1A">
                        <w:rPr>
                          <w:rFonts w:ascii="Arial" w:eastAsia="Times New Roman" w:hAnsi="Arial" w:cs="Arial"/>
                          <w:color w:val="141414"/>
                          <w:sz w:val="22"/>
                          <w:szCs w:val="22"/>
                          <w:lang w:eastAsia="en-GB"/>
                        </w:rPr>
                        <w:t>Mrs Johnstone, a struggling single mother, finds out that she is pregnant with twins. Her employer, Mrs Lyons</w:t>
                      </w:r>
                      <w:r w:rsidR="00757A1A" w:rsidRPr="00757A1A">
                        <w:rPr>
                          <w:rFonts w:ascii="Arial" w:eastAsia="Times New Roman" w:hAnsi="Arial" w:cs="Arial"/>
                          <w:color w:val="141414"/>
                          <w:sz w:val="22"/>
                          <w:szCs w:val="22"/>
                          <w:lang w:eastAsia="en-GB"/>
                        </w:rPr>
                        <w:t>,</w:t>
                      </w:r>
                      <w:r w:rsidRPr="00757A1A">
                        <w:rPr>
                          <w:rFonts w:ascii="Arial" w:eastAsia="Times New Roman" w:hAnsi="Arial" w:cs="Arial"/>
                          <w:color w:val="141414"/>
                          <w:sz w:val="22"/>
                          <w:szCs w:val="22"/>
                          <w:lang w:eastAsia="en-GB"/>
                        </w:rPr>
                        <w:t xml:space="preserve"> persuades Mrs Johnstone to give her one of the babies.</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Mrs Lyons takes Edward and brings him up as her own, convincing her husband this is true. </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Aged seven, Mickey and Edward meet and become best friends, along with Mickey’s neighbour Linda.</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Scared of Edward becoming close to his biological family, Mrs Lyons convinces her husband to move the family to the countryside. Soon afterwards, the </w:t>
                      </w:r>
                      <w:proofErr w:type="spellStart"/>
                      <w:r w:rsidRPr="00757A1A">
                        <w:rPr>
                          <w:rFonts w:ascii="Arial" w:eastAsia="Times New Roman" w:hAnsi="Arial" w:cs="Arial"/>
                          <w:color w:val="141414"/>
                          <w:sz w:val="22"/>
                          <w:szCs w:val="22"/>
                          <w:lang w:eastAsia="en-GB"/>
                        </w:rPr>
                        <w:t>Johnstones</w:t>
                      </w:r>
                      <w:proofErr w:type="spellEnd"/>
                      <w:r w:rsidRPr="00757A1A">
                        <w:rPr>
                          <w:rFonts w:ascii="Arial" w:eastAsia="Times New Roman" w:hAnsi="Arial" w:cs="Arial"/>
                          <w:color w:val="141414"/>
                          <w:sz w:val="22"/>
                          <w:szCs w:val="22"/>
                          <w:lang w:eastAsia="en-GB"/>
                        </w:rPr>
                        <w:t xml:space="preserve"> (and Linda’s family) are rehoused by the council.</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As teenagers, Mickey and Edward meet again and they rekindle their friendship. Linda and the boys remain close throughout their teenage years before Edward goes to university.</w:t>
                      </w:r>
                    </w:p>
                    <w:p w:rsidR="00757A1A"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After marrying a pregnant Linda, Mickey loses his factory job. Unemployed, Mickey is involved in a crime with one of his brothers, Sammy, and both are sent to prison.</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Mickey becomes depressed and takes pills to help him cope</w:t>
                      </w:r>
                      <w:r w:rsidR="00757A1A" w:rsidRPr="00757A1A">
                        <w:rPr>
                          <w:rFonts w:ascii="Arial" w:eastAsia="Times New Roman" w:hAnsi="Arial" w:cs="Arial"/>
                          <w:color w:val="141414"/>
                          <w:sz w:val="22"/>
                          <w:szCs w:val="22"/>
                          <w:lang w:eastAsia="en-GB"/>
                        </w:rPr>
                        <w:t>.</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After Mickey comes out of prison and starts a new job, Edward and Linda start a light romance. Mickey finds out and is furious so he finds Sammy’s gun and goes to find Edward at his workplace, the town hall.</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 xml:space="preserve">Mrs Johnstone follows Mickey and tells him in front of Edward that they are twins. </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Mickey waves the gun around and it accidentally goes off, killing Edward. The police shoot Mickey. The twins both lie dead.</w:t>
                      </w:r>
                    </w:p>
                    <w:p w:rsidR="00F27C8B" w:rsidRPr="00757A1A" w:rsidRDefault="00F27C8B" w:rsidP="00F27C8B">
                      <w:pPr>
                        <w:pStyle w:val="NormalWeb"/>
                        <w:spacing w:before="150" w:beforeAutospacing="0" w:after="150" w:afterAutospacing="0"/>
                        <w:ind w:left="720" w:right="150"/>
                        <w:rPr>
                          <w:rFonts w:ascii="Arial" w:hAnsi="Arial" w:cs="Arial"/>
                          <w:sz w:val="20"/>
                        </w:rPr>
                      </w:pPr>
                    </w:p>
                  </w:txbxContent>
                </v:textbox>
                <w10:wrap type="square" anchorx="margin"/>
              </v:shape>
            </w:pict>
          </mc:Fallback>
        </mc:AlternateContent>
      </w:r>
      <w:r w:rsidR="007021E9">
        <w:rPr>
          <w:noProof/>
        </w:rPr>
        <mc:AlternateContent>
          <mc:Choice Requires="wps">
            <w:drawing>
              <wp:anchor distT="0" distB="0" distL="114300" distR="114300" simplePos="0" relativeHeight="251663360" behindDoc="0" locked="0" layoutInCell="1" allowOverlap="1" wp14:anchorId="3788CCAE" wp14:editId="1620FDBD">
                <wp:simplePos x="0" y="0"/>
                <wp:positionH relativeFrom="margin">
                  <wp:align>right</wp:align>
                </wp:positionH>
                <wp:positionV relativeFrom="paragraph">
                  <wp:posOffset>409575</wp:posOffset>
                </wp:positionV>
                <wp:extent cx="6267450" cy="15011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6267450" cy="1501140"/>
                        </a:xfrm>
                        <a:prstGeom prst="rect">
                          <a:avLst/>
                        </a:prstGeom>
                        <a:noFill/>
                        <a:ln w="6350">
                          <a:noFill/>
                        </a:ln>
                      </wps:spPr>
                      <wps:txbx>
                        <w:txbxContent>
                          <w:p w:rsidR="00666CF0" w:rsidRDefault="00666CF0" w:rsidP="00666CF0">
                            <w:pPr>
                              <w:jc w:val="center"/>
                              <w:rPr>
                                <w:rFonts w:ascii="Arial" w:hAnsi="Arial" w:cs="Arial"/>
                                <w:b/>
                                <w:bCs/>
                                <w:color w:val="000000" w:themeColor="text1"/>
                                <w:u w:val="single"/>
                              </w:rPr>
                            </w:pPr>
                            <w:r w:rsidRPr="00666CF0">
                              <w:rPr>
                                <w:rFonts w:ascii="Arial" w:hAnsi="Arial" w:cs="Arial"/>
                                <w:b/>
                                <w:bCs/>
                                <w:color w:val="000000" w:themeColor="text1"/>
                                <w:u w:val="single"/>
                              </w:rPr>
                              <w:t>Overview</w:t>
                            </w:r>
                            <w:r>
                              <w:rPr>
                                <w:rFonts w:ascii="Arial" w:hAnsi="Arial" w:cs="Arial"/>
                                <w:b/>
                                <w:bCs/>
                                <w:color w:val="000000" w:themeColor="text1"/>
                                <w:u w:val="single"/>
                              </w:rPr>
                              <w:t xml:space="preserve"> and Context</w:t>
                            </w:r>
                          </w:p>
                          <w:p w:rsidR="00E6519B" w:rsidRPr="00666CF0" w:rsidRDefault="00E6519B" w:rsidP="00666CF0">
                            <w:pPr>
                              <w:jc w:val="center"/>
                              <w:rPr>
                                <w:rFonts w:ascii="Arial" w:hAnsi="Arial" w:cs="Arial"/>
                                <w:b/>
                                <w:bCs/>
                                <w:color w:val="000000" w:themeColor="text1"/>
                                <w:u w:val="single"/>
                              </w:rPr>
                            </w:pP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i/>
                                <w:color w:val="000000" w:themeColor="text1"/>
                                <w:szCs w:val="27"/>
                                <w:shd w:val="clear" w:color="auto" w:fill="FFFFFF"/>
                              </w:rPr>
                              <w:t>Blood Brothers</w:t>
                            </w:r>
                            <w:r w:rsidRPr="007021E9">
                              <w:rPr>
                                <w:rFonts w:ascii="Arial" w:hAnsi="Arial" w:cs="Arial"/>
                                <w:color w:val="000000" w:themeColor="text1"/>
                                <w:szCs w:val="27"/>
                                <w:shd w:val="clear" w:color="auto" w:fill="FFFFFF"/>
                              </w:rPr>
                              <w:t xml:space="preserve"> is a musical by Willy Russell that explores themes of social inequality, class, and fate. </w:t>
                            </w: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color w:val="000000" w:themeColor="text1"/>
                                <w:szCs w:val="27"/>
                                <w:shd w:val="clear" w:color="auto" w:fill="FFFFFF"/>
                              </w:rPr>
                              <w:t>The play is set in Liverpool in the 1960s and tells the story of twins Mickey and Edward who are separated at birth and raised in different environments. </w:t>
                            </w:r>
                          </w:p>
                          <w:p w:rsidR="00666CF0" w:rsidRPr="007021E9" w:rsidRDefault="007021E9" w:rsidP="00533E35">
                            <w:pPr>
                              <w:rPr>
                                <w:rFonts w:ascii="Arial" w:hAnsi="Arial" w:cs="Arial"/>
                                <w:bCs/>
                                <w:color w:val="000000" w:themeColor="text1"/>
                                <w:sz w:val="22"/>
                              </w:rPr>
                            </w:pPr>
                            <w:r w:rsidRPr="007021E9">
                              <w:rPr>
                                <w:rFonts w:ascii="Arial" w:hAnsi="Arial" w:cs="Arial"/>
                                <w:color w:val="000000" w:themeColor="text1"/>
                                <w:szCs w:val="27"/>
                                <w:shd w:val="clear" w:color="auto" w:fill="FFFFFF"/>
                              </w:rPr>
                              <w:t>The musical was written in 1981 and first performed in 1983, during a time of high unemployment and economic stagnation in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CCAE" id="Text Box 5" o:spid="_x0000_s1028" type="#_x0000_t202" style="position:absolute;margin-left:442.3pt;margin-top:32.25pt;width:493.5pt;height:118.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32LwIAAFkEAAAOAAAAZHJzL2Uyb0RvYy54bWysVN9v2jAQfp+0/8Hy+wihQDtEqFgrpkmo&#10;rQRTn43jQKTE59mGhP31++wAZd2epr0457vz/fi+u0zv27piB2VdSTrjaa/PmdKS8lJvM/59vfh0&#10;x5nzQueiIq0yflSO388+fpg2ZqIGtKMqV5YhiHaTxmR8572ZJImTO1UL1yOjNIwF2Vp4XO02ya1o&#10;EL2ukkG/P04asrmxJJVz0D52Rj6L8YtCSf9cFE55VmUctfl42nhuwpnMpmKytcLsSnkqQ/xDFbUo&#10;NZJeQj0KL9jeln+EqktpyVHhe5LqhIqilCr2gG7S/rtuVjthVOwF4Dhzgcn9v7Dy6fBiWZlnfMSZ&#10;FjUoWqvWsy/UslFApzFuAqeVgZtvoQbLZ72DMjTdFrYOX7TDYAfOxwu2IZiEcjwY3w5HMEnY0lE/&#10;TYcR/eTtubHOf1VUsyBk3IK8iKk4LJ1HKXA9u4RsmhZlVUUCK80apLhB/N8seFFpPAxNdMUGybeb&#10;NrZ8c25kQ/kR/Vnq5sMZuShRw1I4/yIsBgJ1Y8j9M46iIuSik8TZjuzPv+mDP3iClbMGA5Zx92Mv&#10;rOKs+qbB4Od0CASYj5fh6HaAi722bK4tel8/EGY4xToZGcXg76uzWFiqX7EL85AVJqElcmfcn8UH&#10;3409dkmq+Tw6YQaN8Eu9MjKEDtgFhNftq7DmRIMHg090HkUxecdG59uhPt97KspIVcC5Q/UEP+Y3&#10;MnjatbAg1/fo9fZHmP0CAAD//wMAUEsDBBQABgAIAAAAIQCub1BJ4AAAAAcBAAAPAAAAZHJzL2Rv&#10;d25yZXYueG1sTI/BTsMwEETvSPyDtUjcqE2hJU2zqapIFRKCQ0sv3Jx4m0SN7RC7beDrWU5w3JnR&#10;zNtsNdpOnGkIrXcI9xMFglzlTetqhP375i4BEaJ2RnfeEcIXBVjl11eZTo2/uC2dd7EWXOJCqhGa&#10;GPtUylA1ZHWY+J4cewc/WB35HGppBn3hctvJqVJzaXXreKHRPRUNVcfdySK8FJs3vS2nNvnuiufX&#10;w7r/3H/MEG9vxvUSRKQx/oXhF5/RIWem0p+cCaJD4EciwvxxBoLdRfLEQonwoNQCZJ7J//z5DwAA&#10;AP//AwBQSwECLQAUAAYACAAAACEAtoM4kv4AAADhAQAAEwAAAAAAAAAAAAAAAAAAAAAAW0NvbnRl&#10;bnRfVHlwZXNdLnhtbFBLAQItABQABgAIAAAAIQA4/SH/1gAAAJQBAAALAAAAAAAAAAAAAAAAAC8B&#10;AABfcmVscy8ucmVsc1BLAQItABQABgAIAAAAIQDMab32LwIAAFkEAAAOAAAAAAAAAAAAAAAAAC4C&#10;AABkcnMvZTJvRG9jLnhtbFBLAQItABQABgAIAAAAIQCub1BJ4AAAAAcBAAAPAAAAAAAAAAAAAAAA&#10;AIkEAABkcnMvZG93bnJldi54bWxQSwUGAAAAAAQABADzAAAAlgUAAAAA&#10;" filled="f" stroked="f" strokeweight=".5pt">
                <v:textbox>
                  <w:txbxContent>
                    <w:p w:rsidR="00666CF0" w:rsidRDefault="00666CF0" w:rsidP="00666CF0">
                      <w:pPr>
                        <w:jc w:val="center"/>
                        <w:rPr>
                          <w:rFonts w:ascii="Arial" w:hAnsi="Arial" w:cs="Arial"/>
                          <w:b/>
                          <w:bCs/>
                          <w:color w:val="000000" w:themeColor="text1"/>
                          <w:u w:val="single"/>
                        </w:rPr>
                      </w:pPr>
                      <w:r w:rsidRPr="00666CF0">
                        <w:rPr>
                          <w:rFonts w:ascii="Arial" w:hAnsi="Arial" w:cs="Arial"/>
                          <w:b/>
                          <w:bCs/>
                          <w:color w:val="000000" w:themeColor="text1"/>
                          <w:u w:val="single"/>
                        </w:rPr>
                        <w:t>Overview</w:t>
                      </w:r>
                      <w:r>
                        <w:rPr>
                          <w:rFonts w:ascii="Arial" w:hAnsi="Arial" w:cs="Arial"/>
                          <w:b/>
                          <w:bCs/>
                          <w:color w:val="000000" w:themeColor="text1"/>
                          <w:u w:val="single"/>
                        </w:rPr>
                        <w:t xml:space="preserve"> and Context</w:t>
                      </w:r>
                    </w:p>
                    <w:p w:rsidR="00E6519B" w:rsidRPr="00666CF0" w:rsidRDefault="00E6519B" w:rsidP="00666CF0">
                      <w:pPr>
                        <w:jc w:val="center"/>
                        <w:rPr>
                          <w:rFonts w:ascii="Arial" w:hAnsi="Arial" w:cs="Arial"/>
                          <w:b/>
                          <w:bCs/>
                          <w:color w:val="000000" w:themeColor="text1"/>
                          <w:u w:val="single"/>
                        </w:rPr>
                      </w:pP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i/>
                          <w:color w:val="000000" w:themeColor="text1"/>
                          <w:szCs w:val="27"/>
                          <w:shd w:val="clear" w:color="auto" w:fill="FFFFFF"/>
                        </w:rPr>
                        <w:t>Blood Brothers</w:t>
                      </w:r>
                      <w:r w:rsidRPr="007021E9">
                        <w:rPr>
                          <w:rFonts w:ascii="Arial" w:hAnsi="Arial" w:cs="Arial"/>
                          <w:color w:val="000000" w:themeColor="text1"/>
                          <w:szCs w:val="27"/>
                          <w:shd w:val="clear" w:color="auto" w:fill="FFFFFF"/>
                        </w:rPr>
                        <w:t xml:space="preserve"> is a musical by Willy Russell that explores themes of social inequality, class, and fate. </w:t>
                      </w: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color w:val="000000" w:themeColor="text1"/>
                          <w:szCs w:val="27"/>
                          <w:shd w:val="clear" w:color="auto" w:fill="FFFFFF"/>
                        </w:rPr>
                        <w:t>The play is set in Liverpool in the 1960s and tells the story of twins Mickey and Edward who are separated at birth and raised in different environments. </w:t>
                      </w:r>
                    </w:p>
                    <w:p w:rsidR="00666CF0" w:rsidRPr="007021E9" w:rsidRDefault="007021E9" w:rsidP="00533E35">
                      <w:pPr>
                        <w:rPr>
                          <w:rFonts w:ascii="Arial" w:hAnsi="Arial" w:cs="Arial"/>
                          <w:bCs/>
                          <w:color w:val="000000" w:themeColor="text1"/>
                          <w:sz w:val="22"/>
                        </w:rPr>
                      </w:pPr>
                      <w:r w:rsidRPr="007021E9">
                        <w:rPr>
                          <w:rFonts w:ascii="Arial" w:hAnsi="Arial" w:cs="Arial"/>
                          <w:color w:val="000000" w:themeColor="text1"/>
                          <w:szCs w:val="27"/>
                          <w:shd w:val="clear" w:color="auto" w:fill="FFFFFF"/>
                        </w:rPr>
                        <w:t>The musical was written in 1981 and first performed in 1983, during a time of high unemployment and economic stagnation in the UK.</w:t>
                      </w:r>
                    </w:p>
                  </w:txbxContent>
                </v:textbox>
                <w10:wrap anchorx="margin"/>
              </v:shape>
            </w:pict>
          </mc:Fallback>
        </mc:AlternateContent>
      </w:r>
      <w:r w:rsidR="007021E9">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104775</wp:posOffset>
                </wp:positionH>
                <wp:positionV relativeFrom="paragraph">
                  <wp:posOffset>-304800</wp:posOffset>
                </wp:positionV>
                <wp:extent cx="3209925"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09925" cy="325120"/>
                        </a:xfrm>
                        <a:prstGeom prst="rect">
                          <a:avLst/>
                        </a:prstGeom>
                        <a:noFill/>
                        <a:ln w="6350">
                          <a:noFill/>
                        </a:ln>
                      </wps:spPr>
                      <wps:txbx>
                        <w:txbxContent>
                          <w:p w:rsidR="00533E35" w:rsidRPr="00533E35" w:rsidRDefault="00666CF0" w:rsidP="00533E35">
                            <w:pPr>
                              <w:rPr>
                                <w:rFonts w:ascii="Arial" w:hAnsi="Arial" w:cs="Arial"/>
                                <w:b/>
                                <w:bCs/>
                                <w:sz w:val="32"/>
                                <w:szCs w:val="32"/>
                              </w:rPr>
                            </w:pPr>
                            <w:r>
                              <w:rPr>
                                <w:rFonts w:ascii="Arial" w:hAnsi="Arial" w:cs="Arial"/>
                                <w:b/>
                                <w:bCs/>
                                <w:sz w:val="32"/>
                                <w:szCs w:val="32"/>
                              </w:rPr>
                              <w:t xml:space="preserve">Year </w:t>
                            </w:r>
                            <w:r w:rsidR="007021E9">
                              <w:rPr>
                                <w:rFonts w:ascii="Arial" w:hAnsi="Arial" w:cs="Arial"/>
                                <w:b/>
                                <w:bCs/>
                                <w:sz w:val="32"/>
                                <w:szCs w:val="32"/>
                              </w:rPr>
                              <w:t xml:space="preserve">9 </w:t>
                            </w:r>
                            <w:r w:rsidR="007021E9" w:rsidRPr="007021E9">
                              <w:rPr>
                                <w:rFonts w:ascii="Arial" w:hAnsi="Arial" w:cs="Arial"/>
                                <w:b/>
                                <w:bCs/>
                                <w:i/>
                                <w:sz w:val="32"/>
                                <w:szCs w:val="32"/>
                              </w:rPr>
                              <w:t>Blood Brothers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FCED" id="Text Box 4" o:spid="_x0000_s1029" type="#_x0000_t202" style="position:absolute;margin-left:8.25pt;margin-top:-24pt;width:252.7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WwMQIAAFgEAAAOAAAAZHJzL2Uyb0RvYy54bWysVMGO2jAQvVfqP1i+l4QA2xIRVnRXVJXQ&#10;7kpQ7dk4NonkeFzbkNCv79gJLNr2VPXijGfG43nvjbO47xpFTsK6GnRBx6OUEqE5lLU+FPTHbv3p&#10;CyXOM10yBVoU9CwcvV9+/LBoTS4yqECVwhIsol3emoJW3ps8SRyvRMPcCIzQGJRgG+Zxaw9JaVmL&#10;1RuVZGl6l7RgS2OBC+fQ+9gH6TLWl1Jw/yylE56ogmJvPq42rvuwJssFyw+WmarmQxvsH7poWK3x&#10;0mupR+YZOdr6j1JNzS04kH7EoUlAypqLiAHRjNN3aLYVMyJiQXKcudLk/l9Z/nR6saQuCzqlRLMG&#10;JdqJzpOv0JFpYKc1LsekrcE036EbVb74HToD6E7aJnwRDsE48ny+chuKcXROsnQ+z2aUcIxNstk4&#10;i+Qnb6eNdf6bgIYEo6AWtYuUstPGeewEUy8p4TIN61qpqJ/SpC3o3WSWxgPXCJ5QGg8GDH2vwfLd&#10;vhsQD/j2UJ4RnoV+PJzh6xp72DDnX5jFeUBEOOP+GRepAO+CwaKkAvvrb/6QjzJhlJIW56ug7ueR&#10;WUGJ+q5RwPl4Og0DGTfT2Wekg9jbyP42oo/NA+AIj/E1GR7NkO/VxZQWmld8CqtwK4aY5nh3Qf3F&#10;fPD91ONT4mK1ikk4gob5jd4aHkoHVgPDu+6VWTPI4FHAJ7hMIsvfqdHn9nqsjh5kHaUKPPesDvTj&#10;+EYFh6cW3sftPma9/RCWvwEAAP//AwBQSwMEFAAGAAgAAAAhAPXYcXLeAAAACAEAAA8AAABkcnMv&#10;ZG93bnJldi54bWxMj01Lw0AQhu+C/2EZwVu7MZoSYjalBIogemjtxdskO02C+xGz2zb66x1PepuX&#10;eXg/yvVsjTjTFAbvFNwtExDkWq8H1yk4vG0XOYgQ0Wk03pGCLwqwrq6vSiy0v7gdnfexE2ziQoEK&#10;+hjHQsrQ9mQxLP1Ijn9HP1mMLKdO6gkvbG6NTJNkJS0OjhN6HKnuqf3Yn6yC53r7irsmtfm3qZ9e&#10;jpvx8/CeKXV7M28eQUSa4x8Mv/W5OlTcqfEnp4MwrFcZkwoWDzlvYiBLUz4aBfcpyKqU/wdUPwAA&#10;AP//AwBQSwECLQAUAAYACAAAACEAtoM4kv4AAADhAQAAEwAAAAAAAAAAAAAAAAAAAAAAW0NvbnRl&#10;bnRfVHlwZXNdLnhtbFBLAQItABQABgAIAAAAIQA4/SH/1gAAAJQBAAALAAAAAAAAAAAAAAAAAC8B&#10;AABfcmVscy8ucmVsc1BLAQItABQABgAIAAAAIQDxROWwMQIAAFgEAAAOAAAAAAAAAAAAAAAAAC4C&#10;AABkcnMvZTJvRG9jLnhtbFBLAQItABQABgAIAAAAIQD12HFy3gAAAAgBAAAPAAAAAAAAAAAAAAAA&#10;AIsEAABkcnMvZG93bnJldi54bWxQSwUGAAAAAAQABADzAAAAlgUAAAAA&#10;" filled="f" stroked="f" strokeweight=".5pt">
                <v:textbox>
                  <w:txbxContent>
                    <w:p w:rsidR="00533E35" w:rsidRPr="00533E35" w:rsidRDefault="00666CF0" w:rsidP="00533E35">
                      <w:pPr>
                        <w:rPr>
                          <w:rFonts w:ascii="Arial" w:hAnsi="Arial" w:cs="Arial"/>
                          <w:b/>
                          <w:bCs/>
                          <w:sz w:val="32"/>
                          <w:szCs w:val="32"/>
                        </w:rPr>
                      </w:pPr>
                      <w:r>
                        <w:rPr>
                          <w:rFonts w:ascii="Arial" w:hAnsi="Arial" w:cs="Arial"/>
                          <w:b/>
                          <w:bCs/>
                          <w:sz w:val="32"/>
                          <w:szCs w:val="32"/>
                        </w:rPr>
                        <w:t xml:space="preserve">Year </w:t>
                      </w:r>
                      <w:r w:rsidR="007021E9">
                        <w:rPr>
                          <w:rFonts w:ascii="Arial" w:hAnsi="Arial" w:cs="Arial"/>
                          <w:b/>
                          <w:bCs/>
                          <w:sz w:val="32"/>
                          <w:szCs w:val="32"/>
                        </w:rPr>
                        <w:t xml:space="preserve">9 </w:t>
                      </w:r>
                      <w:r w:rsidR="007021E9" w:rsidRPr="007021E9">
                        <w:rPr>
                          <w:rFonts w:ascii="Arial" w:hAnsi="Arial" w:cs="Arial"/>
                          <w:b/>
                          <w:bCs/>
                          <w:i/>
                          <w:sz w:val="32"/>
                          <w:szCs w:val="32"/>
                        </w:rPr>
                        <w:t>Blood Brothers</w:t>
                      </w:r>
                    </w:p>
                  </w:txbxContent>
                </v:textbox>
              </v:shape>
            </w:pict>
          </mc:Fallback>
        </mc:AlternateContent>
      </w:r>
      <w:r w:rsidR="007021E9">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1162051</wp:posOffset>
                </wp:positionH>
                <wp:positionV relativeFrom="paragraph">
                  <wp:posOffset>-685800</wp:posOffset>
                </wp:positionV>
                <wp:extent cx="1371600" cy="421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421640"/>
                        </a:xfrm>
                        <a:prstGeom prst="rect">
                          <a:avLst/>
                        </a:prstGeom>
                        <a:noFill/>
                        <a:ln w="6350">
                          <a:noFill/>
                        </a:ln>
                      </wps:spPr>
                      <wps:txbx>
                        <w:txbxContent>
                          <w:p w:rsidR="00533E35" w:rsidRPr="00533E35" w:rsidRDefault="00666CF0">
                            <w:pPr>
                              <w:rPr>
                                <w:rFonts w:ascii="Arial" w:hAnsi="Arial" w:cs="Arial"/>
                                <w:b/>
                                <w:bCs/>
                                <w:sz w:val="40"/>
                                <w:szCs w:val="40"/>
                              </w:rPr>
                            </w:pPr>
                            <w:r>
                              <w:rPr>
                                <w:rFonts w:ascii="Arial" w:hAnsi="Arial" w:cs="Arial"/>
                                <w:b/>
                                <w:bCs/>
                                <w:sz w:val="40"/>
                                <w:szCs w:val="40"/>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98423D" id="_x0000_s1030" type="#_x0000_t202" style="position:absolute;margin-left:91.5pt;margin-top:-54pt;width:108pt;height:3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cLwIAAFgEAAAOAAAAZHJzL2Uyb0RvYy54bWysVFtv2jAUfp+0/2D5feRSoFtEqFgrpklV&#10;WwmmPhvHJpFiH882JOzX79ghFHV7mvbiHPvcv++cLO561ZKjsK4BXdJsklIiNIeq0fuS/tiuP32m&#10;xHmmK9aCFiU9CUfvlh8/LDpTiBxqaCthCQbRruhMSWvvTZEkjtdCMTcBIzQqJVjFPF7tPqks6zC6&#10;apM8TedJB7YyFrhwDl8fBiVdxvhSCu6fpXTCk7akWJuPp43nLpzJcsGKvWWmbvi5DPYPVSjWaEx6&#10;CfXAPCMH2/wRSjXcggPpJxxUAlI2XMQesJssfdfNpmZGxF4QHGcuMLn/F5Y/HV8saaqS5pRoppCi&#10;reg9+Qo9yQM6nXEFGm0Mmvken5Hl8d3hY2i6l1aFL7ZDUI84ny7YhmA8ON3cZvMUVRx10zybTyP4&#10;yZu3sc5/E6BIEEpqkbsIKTs+Oo+VoOloEpJpWDdtG/lrNelKOr+ZpdHhokGPVqNj6GGoNUi+3/Wx&#10;49nYxw6qE7ZnYRgPZ/i6wRoemfMvzOI8YNk44/4ZD9kC5oKzREkN9tff3oM90oRaSjqcr5K6nwdm&#10;BSXtd40EfsmmiADx8TKd3eZ4sdea3bVGH9Q94AhnuE2GRzHY+3YUpQX1iquwCllRxTTH3CX1o3jv&#10;h6nHVeJitYpGOIKG+Ue9MTyEDqgGhLf9K7PmTINHAp9gnERWvGNjsB34WB08yCZSFXAeUD3Dj+Mb&#10;GTyvWtiP63u0evshLH8DAAD//wMAUEsDBBQABgAIAAAAIQC16n0S4QAAAAwBAAAPAAAAZHJzL2Rv&#10;d25yZXYueG1sTE/BTsJAFLyb+A+bR+INtgUlpXZLSBNiYvQAcvG27T7ahu7b2l2g+vU+T3ibeTOZ&#10;N5OtR9uJCw6+daQgnkUgkCpnWqoVHD620wSED5qM7hyhgm/0sM7v7zKdGnelHV72oRYcQj7VCpoQ&#10;+lRKXzVotZ+5Hom1oxusDkyHWppBXzncdnIeRUtpdUv8odE9Fg1Wp/3ZKngttu96V85t8tMVL2/H&#10;Tf91+HxS6mEybp5BBBzDzQx/9bk65NypdGcyXnTMkwVvCQqmcZQwYstitWJQ8ukxXoLMM/l/RP4L&#10;AAD//wMAUEsBAi0AFAAGAAgAAAAhALaDOJL+AAAA4QEAABMAAAAAAAAAAAAAAAAAAAAAAFtDb250&#10;ZW50X1R5cGVzXS54bWxQSwECLQAUAAYACAAAACEAOP0h/9YAAACUAQAACwAAAAAAAAAAAAAAAAAv&#10;AQAAX3JlbHMvLnJlbHNQSwECLQAUAAYACAAAACEAhN/5HC8CAABYBAAADgAAAAAAAAAAAAAAAAAu&#10;AgAAZHJzL2Uyb0RvYy54bWxQSwECLQAUAAYACAAAACEAtep9EuEAAAAMAQAADwAAAAAAAAAAAAAA&#10;AACJBAAAZHJzL2Rvd25yZXYueG1sUEsFBgAAAAAEAAQA8wAAAJcFAAAAAA==&#10;" filled="f" stroked="f" strokeweight=".5pt">
                <v:textbox>
                  <w:txbxContent>
                    <w:p w:rsidR="00533E35" w:rsidRPr="00533E35" w:rsidRDefault="00666CF0">
                      <w:pPr>
                        <w:rPr>
                          <w:rFonts w:ascii="Arial" w:hAnsi="Arial" w:cs="Arial"/>
                          <w:b/>
                          <w:bCs/>
                          <w:sz w:val="40"/>
                          <w:szCs w:val="40"/>
                        </w:rPr>
                      </w:pPr>
                      <w:r>
                        <w:rPr>
                          <w:rFonts w:ascii="Arial" w:hAnsi="Arial" w:cs="Arial"/>
                          <w:b/>
                          <w:bCs/>
                          <w:sz w:val="40"/>
                          <w:szCs w:val="40"/>
                        </w:rPr>
                        <w:t>English</w:t>
                      </w:r>
                    </w:p>
                  </w:txbxContent>
                </v:textbox>
              </v:shape>
            </w:pict>
          </mc:Fallback>
        </mc:AlternateContent>
      </w:r>
      <w:r w:rsidR="00666CF0">
        <w:rPr>
          <w:noProof/>
        </w:rPr>
        <mc:AlternateContent>
          <mc:Choice Requires="wps">
            <w:drawing>
              <wp:anchor distT="0" distB="0" distL="114300" distR="114300" simplePos="0" relativeHeight="251666432" behindDoc="0" locked="0" layoutInCell="1" allowOverlap="1" wp14:anchorId="1179D298" wp14:editId="0990DA6D">
                <wp:simplePos x="0" y="0"/>
                <wp:positionH relativeFrom="margin">
                  <wp:align>center</wp:align>
                </wp:positionH>
                <wp:positionV relativeFrom="paragraph">
                  <wp:posOffset>1949743</wp:posOffset>
                </wp:positionV>
                <wp:extent cx="6755642" cy="1856096"/>
                <wp:effectExtent l="0" t="0" r="0" b="0"/>
                <wp:wrapNone/>
                <wp:docPr id="3" name="Text Box 3"/>
                <wp:cNvGraphicFramePr/>
                <a:graphic xmlns:a="http://schemas.openxmlformats.org/drawingml/2006/main">
                  <a:graphicData uri="http://schemas.microsoft.com/office/word/2010/wordprocessingShape">
                    <wps:wsp>
                      <wps:cNvSpPr txBox="1"/>
                      <wps:spPr>
                        <a:xfrm>
                          <a:off x="0" y="0"/>
                          <a:ext cx="6755642" cy="1856096"/>
                        </a:xfrm>
                        <a:prstGeom prst="rect">
                          <a:avLst/>
                        </a:prstGeom>
                        <a:noFill/>
                        <a:ln w="6350">
                          <a:noFill/>
                        </a:ln>
                      </wps:spPr>
                      <wps:txbx>
                        <w:txbxContent>
                          <w:p w:rsidR="00666CF0" w:rsidRPr="007021E9" w:rsidRDefault="00666CF0" w:rsidP="00666CF0">
                            <w:pPr>
                              <w:rPr>
                                <w:rFonts w:ascii="Arial" w:hAnsi="Arial" w:cs="Arial"/>
                                <w:b/>
                                <w:bCs/>
                                <w:color w:val="000000" w:themeColor="text1"/>
                                <w:u w:val="single"/>
                              </w:rPr>
                            </w:pPr>
                            <w:r>
                              <w:rPr>
                                <w:rFonts w:ascii="Arial" w:hAnsi="Arial" w:cs="Arial"/>
                                <w:b/>
                                <w:bCs/>
                                <w:color w:val="000000" w:themeColor="text1"/>
                                <w:u w:val="single"/>
                              </w:rPr>
                              <w:t xml:space="preserve">Plot Summary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i/>
                                <w:iCs/>
                                <w:color w:val="141414"/>
                                <w:sz w:val="22"/>
                                <w:bdr w:val="none" w:sz="0" w:space="0" w:color="auto" w:frame="1"/>
                                <w:lang w:eastAsia="en-GB"/>
                              </w:rPr>
                              <w:t>Blood Brothers</w:t>
                            </w:r>
                            <w:r w:rsidRPr="007021E9">
                              <w:rPr>
                                <w:rFonts w:ascii="Arial" w:eastAsia="Times New Roman" w:hAnsi="Arial" w:cs="Arial"/>
                                <w:color w:val="141414"/>
                                <w:sz w:val="22"/>
                                <w:lang w:eastAsia="en-GB"/>
                              </w:rPr>
                              <w:t xml:space="preserve">, a musical by Liverpudlian playwright Willy Russell, revolves around twin boys (Mickey and Edward) who are separated at birth and brought up in completely different environments in the city.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color w:val="141414"/>
                                <w:sz w:val="22"/>
                                <w:lang w:eastAsia="en-GB"/>
                              </w:rPr>
                              <w:t>Mickey is brought up with his seven older siblings by his struggling single mother, Mrs Johnstone. His twin brother, Edward, however is brought up as the only child of the wealthy Lyons family, who live nearby, after Mrs Lyons persuaded Mrs Johnstone to hand over one of her twins at birth. Mickey and Edward don’t meet each other until they’re seven years old, but immediately become best friends and </w:t>
                            </w:r>
                            <w:r w:rsidR="00E6519B">
                              <w:rPr>
                                <w:rFonts w:ascii="Arial" w:eastAsia="Times New Roman" w:hAnsi="Arial" w:cs="Arial"/>
                                <w:color w:val="141414"/>
                                <w:sz w:val="22"/>
                                <w:lang w:eastAsia="en-GB"/>
                              </w:rPr>
                              <w:t>‘</w:t>
                            </w:r>
                            <w:r w:rsidRPr="007021E9">
                              <w:rPr>
                                <w:rFonts w:ascii="Arial" w:eastAsia="Times New Roman" w:hAnsi="Arial" w:cs="Arial"/>
                                <w:color w:val="141414"/>
                                <w:sz w:val="22"/>
                                <w:lang w:eastAsia="en-GB"/>
                              </w:rPr>
                              <w:t xml:space="preserve">blood </w:t>
                            </w:r>
                            <w:proofErr w:type="gramStart"/>
                            <w:r w:rsidRPr="007021E9">
                              <w:rPr>
                                <w:rFonts w:ascii="Arial" w:eastAsia="Times New Roman" w:hAnsi="Arial" w:cs="Arial"/>
                                <w:color w:val="141414"/>
                                <w:sz w:val="22"/>
                                <w:lang w:eastAsia="en-GB"/>
                              </w:rPr>
                              <w:t>brothers</w:t>
                            </w:r>
                            <w:r w:rsidR="00E6519B">
                              <w:rPr>
                                <w:rFonts w:ascii="Arial" w:eastAsia="Times New Roman" w:hAnsi="Arial" w:cs="Arial"/>
                                <w:color w:val="141414"/>
                                <w:sz w:val="22"/>
                                <w:lang w:eastAsia="en-GB"/>
                              </w:rPr>
                              <w:t>’</w:t>
                            </w:r>
                            <w:proofErr w:type="gramEnd"/>
                            <w:r w:rsidRPr="007021E9">
                              <w:rPr>
                                <w:rFonts w:ascii="Arial" w:eastAsia="Times New Roman" w:hAnsi="Arial" w:cs="Arial"/>
                                <w:color w:val="141414"/>
                                <w:sz w:val="22"/>
                                <w:lang w:eastAsia="en-GB"/>
                              </w:rPr>
                              <w:t>. The bond continues when the boys are teenagers and both live in the countryside, despite them both being in love with Mickey’s neighbour Linda. However, as they get older, the huge difference in their backgrounds pulls them apart and eventually leads to their tragic deaths.</w:t>
                            </w:r>
                          </w:p>
                          <w:p w:rsidR="007021E9" w:rsidRPr="007021E9" w:rsidRDefault="007021E9" w:rsidP="00666CF0">
                            <w:pPr>
                              <w:rPr>
                                <w:rFonts w:ascii="Arial" w:hAnsi="Arial" w:cs="Arial"/>
                                <w:bCs/>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D298" id="Text Box 3" o:spid="_x0000_s1031" type="#_x0000_t202" style="position:absolute;margin-left:0;margin-top:153.5pt;width:531.95pt;height:146.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izMQIAAFk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EyJYRol&#10;2ogukK/QkXFkp7W+wKS1xbTQoRtVPvs9OiPoTjodfxEOwTjyfLxwG4txdM5uptPZZEQJx9jwdjrL&#10;72axTvb+uXU+fBOgSTRK6lC8xCk7PPnQp55TYjcDq0apJKAypMUW42mePrhEsLgy2COC6B8brdBt&#10;uwR5dAayheqI+Bz08+EtXzX4hifmwytzOBAICYc8vOAhFWAvOFmU1OB+/c0f81EnjFLS4oCV1P/c&#10;MycoUd8NKng3nEziRKbLZHozwou7jmyvI2avHwBneIjrZHkyY35QZ1M60G+4C8vYFUPMcOxd0nA2&#10;H0I/9rhLXCyXKQln0LLwZNaWx9KR1cjwpntjzp5kCKjgM5xHkRUf1Ohzez2W+wCySVJFnntWT/Tj&#10;/CaxT7sWF+T6nrLe/xEWvwEAAP//AwBQSwMEFAAGAAgAAAAhAM1muNvhAAAACQEAAA8AAABkcnMv&#10;ZG93bnJldi54bWxMj81uwjAQhO+V+g7WVuqt2CWCkpANQpFQpao9QLn0tolNEuGfNDaQ9ulrTvQ2&#10;q1nNfJOvRqPZWQ2+cxbheSKAKVs72dkGYf+5eVoA84GsJO2sQvhRHlbF/V1OmXQXu1XnXWhYDLE+&#10;I4Q2hD7j3NetMuQnrlc2egc3GArxHBouB7rEcKP5VIg5N9TZ2NBSr8pW1cfdySC8lZsP2lZTs/jV&#10;5ev7Yd1/779miI8P43oJLKgx3J7hih/RoYhMlTtZ6ZlGiEMCQiJeorjaYp6kwCqEWZomwIuc/19Q&#10;/AEAAP//AwBQSwECLQAUAAYACAAAACEAtoM4kv4AAADhAQAAEwAAAAAAAAAAAAAAAAAAAAAAW0Nv&#10;bnRlbnRfVHlwZXNdLnhtbFBLAQItABQABgAIAAAAIQA4/SH/1gAAAJQBAAALAAAAAAAAAAAAAAAA&#10;AC8BAABfcmVscy8ucmVsc1BLAQItABQABgAIAAAAIQDsZZizMQIAAFkEAAAOAAAAAAAAAAAAAAAA&#10;AC4CAABkcnMvZTJvRG9jLnhtbFBLAQItABQABgAIAAAAIQDNZrjb4QAAAAkBAAAPAAAAAAAAAAAA&#10;AAAAAIsEAABkcnMvZG93bnJldi54bWxQSwUGAAAAAAQABADzAAAAmQUAAAAA&#10;" filled="f" stroked="f" strokeweight=".5pt">
                <v:textbox>
                  <w:txbxContent>
                    <w:p w:rsidR="00666CF0" w:rsidRPr="007021E9" w:rsidRDefault="00666CF0" w:rsidP="00666CF0">
                      <w:pPr>
                        <w:rPr>
                          <w:rFonts w:ascii="Arial" w:hAnsi="Arial" w:cs="Arial"/>
                          <w:b/>
                          <w:bCs/>
                          <w:color w:val="000000" w:themeColor="text1"/>
                          <w:u w:val="single"/>
                        </w:rPr>
                      </w:pPr>
                      <w:r>
                        <w:rPr>
                          <w:rFonts w:ascii="Arial" w:hAnsi="Arial" w:cs="Arial"/>
                          <w:b/>
                          <w:bCs/>
                          <w:color w:val="000000" w:themeColor="text1"/>
                          <w:u w:val="single"/>
                        </w:rPr>
                        <w:t xml:space="preserve">Plot Summary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i/>
                          <w:iCs/>
                          <w:color w:val="141414"/>
                          <w:sz w:val="22"/>
                          <w:bdr w:val="none" w:sz="0" w:space="0" w:color="auto" w:frame="1"/>
                          <w:lang w:eastAsia="en-GB"/>
                        </w:rPr>
                        <w:t>Blood Brothers</w:t>
                      </w:r>
                      <w:r w:rsidRPr="007021E9">
                        <w:rPr>
                          <w:rFonts w:ascii="Arial" w:eastAsia="Times New Roman" w:hAnsi="Arial" w:cs="Arial"/>
                          <w:color w:val="141414"/>
                          <w:sz w:val="22"/>
                          <w:lang w:eastAsia="en-GB"/>
                        </w:rPr>
                        <w:t xml:space="preserve">, a musical by Liverpudlian playwright Willy Russell, revolves around twin boys (Mickey and Edward) who are separated at birth and brought up in completely different environments in the city.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color w:val="141414"/>
                          <w:sz w:val="22"/>
                          <w:lang w:eastAsia="en-GB"/>
                        </w:rPr>
                        <w:t>Mickey is brought up with his seven older siblings by his struggling single mother, Mrs Johnstone. His twin brother, Edward, however is brought up as the only child of the wealthy Lyons family, who live nearby, after Mrs Lyons persuaded Mrs Johnstone to hand over one of her twins at birth. Mickey and Edward don’t meet each other until they’re seven years old, but immediately become best friends and </w:t>
                      </w:r>
                      <w:r w:rsidR="00E6519B">
                        <w:rPr>
                          <w:rFonts w:ascii="Arial" w:eastAsia="Times New Roman" w:hAnsi="Arial" w:cs="Arial"/>
                          <w:color w:val="141414"/>
                          <w:sz w:val="22"/>
                          <w:lang w:eastAsia="en-GB"/>
                        </w:rPr>
                        <w:t>‘</w:t>
                      </w:r>
                      <w:r w:rsidRPr="007021E9">
                        <w:rPr>
                          <w:rFonts w:ascii="Arial" w:eastAsia="Times New Roman" w:hAnsi="Arial" w:cs="Arial"/>
                          <w:color w:val="141414"/>
                          <w:sz w:val="22"/>
                          <w:lang w:eastAsia="en-GB"/>
                        </w:rPr>
                        <w:t xml:space="preserve">blood </w:t>
                      </w:r>
                      <w:proofErr w:type="gramStart"/>
                      <w:r w:rsidRPr="007021E9">
                        <w:rPr>
                          <w:rFonts w:ascii="Arial" w:eastAsia="Times New Roman" w:hAnsi="Arial" w:cs="Arial"/>
                          <w:color w:val="141414"/>
                          <w:sz w:val="22"/>
                          <w:lang w:eastAsia="en-GB"/>
                        </w:rPr>
                        <w:t>brothers</w:t>
                      </w:r>
                      <w:r w:rsidR="00E6519B">
                        <w:rPr>
                          <w:rFonts w:ascii="Arial" w:eastAsia="Times New Roman" w:hAnsi="Arial" w:cs="Arial"/>
                          <w:color w:val="141414"/>
                          <w:sz w:val="22"/>
                          <w:lang w:eastAsia="en-GB"/>
                        </w:rPr>
                        <w:t>’</w:t>
                      </w:r>
                      <w:proofErr w:type="gramEnd"/>
                      <w:r w:rsidRPr="007021E9">
                        <w:rPr>
                          <w:rFonts w:ascii="Arial" w:eastAsia="Times New Roman" w:hAnsi="Arial" w:cs="Arial"/>
                          <w:color w:val="141414"/>
                          <w:sz w:val="22"/>
                          <w:lang w:eastAsia="en-GB"/>
                        </w:rPr>
                        <w:t>. The bond continues when the boys are teenagers and both live in the countryside, despite them both being in love with Mickey’s neighbour Linda. However, as they get older, the huge difference in their backgrounds pulls them apart and eventually leads to their tragic deaths.</w:t>
                      </w:r>
                    </w:p>
                    <w:p w:rsidR="007021E9" w:rsidRPr="007021E9" w:rsidRDefault="007021E9" w:rsidP="00666CF0">
                      <w:pPr>
                        <w:rPr>
                          <w:rFonts w:ascii="Arial" w:hAnsi="Arial" w:cs="Arial"/>
                          <w:bCs/>
                          <w:color w:val="000000" w:themeColor="text1"/>
                          <w:sz w:val="20"/>
                        </w:rPr>
                      </w:pPr>
                    </w:p>
                  </w:txbxContent>
                </v:textbox>
                <w10:wrap anchorx="margin"/>
              </v:shape>
            </w:pict>
          </mc:Fallback>
        </mc:AlternateContent>
      </w:r>
      <w:r w:rsidR="00EF5EB2">
        <w:rPr>
          <w:noProof/>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1ADF"/>
    <w:multiLevelType w:val="hybridMultilevel"/>
    <w:tmpl w:val="0BBEE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A23390"/>
    <w:multiLevelType w:val="multilevel"/>
    <w:tmpl w:val="B46C4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252B8"/>
    <w:multiLevelType w:val="multilevel"/>
    <w:tmpl w:val="40C41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80176"/>
    <w:multiLevelType w:val="hybridMultilevel"/>
    <w:tmpl w:val="5672E5C2"/>
    <w:lvl w:ilvl="0" w:tplc="F58A4862">
      <w:start w:val="1"/>
      <w:numFmt w:val="bullet"/>
      <w:lvlText w:val="•"/>
      <w:lvlJc w:val="left"/>
      <w:pPr>
        <w:tabs>
          <w:tab w:val="num" w:pos="720"/>
        </w:tabs>
        <w:ind w:left="720" w:hanging="360"/>
      </w:pPr>
      <w:rPr>
        <w:rFonts w:ascii="Arial" w:hAnsi="Arial" w:hint="default"/>
      </w:rPr>
    </w:lvl>
    <w:lvl w:ilvl="1" w:tplc="69F2C01E" w:tentative="1">
      <w:start w:val="1"/>
      <w:numFmt w:val="bullet"/>
      <w:lvlText w:val="•"/>
      <w:lvlJc w:val="left"/>
      <w:pPr>
        <w:tabs>
          <w:tab w:val="num" w:pos="1440"/>
        </w:tabs>
        <w:ind w:left="1440" w:hanging="360"/>
      </w:pPr>
      <w:rPr>
        <w:rFonts w:ascii="Arial" w:hAnsi="Arial" w:hint="default"/>
      </w:rPr>
    </w:lvl>
    <w:lvl w:ilvl="2" w:tplc="C4E40036" w:tentative="1">
      <w:start w:val="1"/>
      <w:numFmt w:val="bullet"/>
      <w:lvlText w:val="•"/>
      <w:lvlJc w:val="left"/>
      <w:pPr>
        <w:tabs>
          <w:tab w:val="num" w:pos="2160"/>
        </w:tabs>
        <w:ind w:left="2160" w:hanging="360"/>
      </w:pPr>
      <w:rPr>
        <w:rFonts w:ascii="Arial" w:hAnsi="Arial" w:hint="default"/>
      </w:rPr>
    </w:lvl>
    <w:lvl w:ilvl="3" w:tplc="9466922E" w:tentative="1">
      <w:start w:val="1"/>
      <w:numFmt w:val="bullet"/>
      <w:lvlText w:val="•"/>
      <w:lvlJc w:val="left"/>
      <w:pPr>
        <w:tabs>
          <w:tab w:val="num" w:pos="2880"/>
        </w:tabs>
        <w:ind w:left="2880" w:hanging="360"/>
      </w:pPr>
      <w:rPr>
        <w:rFonts w:ascii="Arial" w:hAnsi="Arial" w:hint="default"/>
      </w:rPr>
    </w:lvl>
    <w:lvl w:ilvl="4" w:tplc="8520AD9E" w:tentative="1">
      <w:start w:val="1"/>
      <w:numFmt w:val="bullet"/>
      <w:lvlText w:val="•"/>
      <w:lvlJc w:val="left"/>
      <w:pPr>
        <w:tabs>
          <w:tab w:val="num" w:pos="3600"/>
        </w:tabs>
        <w:ind w:left="3600" w:hanging="360"/>
      </w:pPr>
      <w:rPr>
        <w:rFonts w:ascii="Arial" w:hAnsi="Arial" w:hint="default"/>
      </w:rPr>
    </w:lvl>
    <w:lvl w:ilvl="5" w:tplc="F5E012B6" w:tentative="1">
      <w:start w:val="1"/>
      <w:numFmt w:val="bullet"/>
      <w:lvlText w:val="•"/>
      <w:lvlJc w:val="left"/>
      <w:pPr>
        <w:tabs>
          <w:tab w:val="num" w:pos="4320"/>
        </w:tabs>
        <w:ind w:left="4320" w:hanging="360"/>
      </w:pPr>
      <w:rPr>
        <w:rFonts w:ascii="Arial" w:hAnsi="Arial" w:hint="default"/>
      </w:rPr>
    </w:lvl>
    <w:lvl w:ilvl="6" w:tplc="181E8DDA" w:tentative="1">
      <w:start w:val="1"/>
      <w:numFmt w:val="bullet"/>
      <w:lvlText w:val="•"/>
      <w:lvlJc w:val="left"/>
      <w:pPr>
        <w:tabs>
          <w:tab w:val="num" w:pos="5040"/>
        </w:tabs>
        <w:ind w:left="5040" w:hanging="360"/>
      </w:pPr>
      <w:rPr>
        <w:rFonts w:ascii="Arial" w:hAnsi="Arial" w:hint="default"/>
      </w:rPr>
    </w:lvl>
    <w:lvl w:ilvl="7" w:tplc="701A180E" w:tentative="1">
      <w:start w:val="1"/>
      <w:numFmt w:val="bullet"/>
      <w:lvlText w:val="•"/>
      <w:lvlJc w:val="left"/>
      <w:pPr>
        <w:tabs>
          <w:tab w:val="num" w:pos="5760"/>
        </w:tabs>
        <w:ind w:left="5760" w:hanging="360"/>
      </w:pPr>
      <w:rPr>
        <w:rFonts w:ascii="Arial" w:hAnsi="Arial" w:hint="default"/>
      </w:rPr>
    </w:lvl>
    <w:lvl w:ilvl="8" w:tplc="303E35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523BFE"/>
    <w:multiLevelType w:val="hybridMultilevel"/>
    <w:tmpl w:val="A03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36900"/>
    <w:multiLevelType w:val="multilevel"/>
    <w:tmpl w:val="EFD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42818"/>
    <w:multiLevelType w:val="hybridMultilevel"/>
    <w:tmpl w:val="80FE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501D1"/>
    <w:multiLevelType w:val="hybridMultilevel"/>
    <w:tmpl w:val="8C24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E33C9"/>
    <w:multiLevelType w:val="multilevel"/>
    <w:tmpl w:val="B46C4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6B3856"/>
    <w:multiLevelType w:val="multilevel"/>
    <w:tmpl w:val="D3D8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7"/>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F0"/>
    <w:rsid w:val="004A2A67"/>
    <w:rsid w:val="004E2E96"/>
    <w:rsid w:val="00526AE9"/>
    <w:rsid w:val="00533E35"/>
    <w:rsid w:val="00552B28"/>
    <w:rsid w:val="00554CF1"/>
    <w:rsid w:val="006524F9"/>
    <w:rsid w:val="00666CF0"/>
    <w:rsid w:val="007021E9"/>
    <w:rsid w:val="00757A1A"/>
    <w:rsid w:val="00876E6C"/>
    <w:rsid w:val="00AF025C"/>
    <w:rsid w:val="00D67AA2"/>
    <w:rsid w:val="00E6519B"/>
    <w:rsid w:val="00EB2E8C"/>
    <w:rsid w:val="00EF5EB2"/>
    <w:rsid w:val="00F2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2141"/>
  <w15:chartTrackingRefBased/>
  <w15:docId w15:val="{3A4055FB-FE69-4DDE-9136-1C101E51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C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CF0"/>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66CF0"/>
    <w:rPr>
      <w:i/>
      <w:iCs/>
    </w:rPr>
  </w:style>
  <w:style w:type="character" w:styleId="Strong">
    <w:name w:val="Strong"/>
    <w:basedOn w:val="DefaultParagraphFont"/>
    <w:uiPriority w:val="22"/>
    <w:qFormat/>
    <w:rsid w:val="00666CF0"/>
    <w:rPr>
      <w:b/>
      <w:bCs/>
    </w:rPr>
  </w:style>
  <w:style w:type="paragraph" w:styleId="ListParagraph">
    <w:name w:val="List Paragraph"/>
    <w:basedOn w:val="Normal"/>
    <w:uiPriority w:val="34"/>
    <w:qFormat/>
    <w:rsid w:val="006524F9"/>
    <w:pPr>
      <w:ind w:left="720"/>
      <w:contextualSpacing/>
    </w:pPr>
  </w:style>
  <w:style w:type="character" w:customStyle="1" w:styleId="aranob">
    <w:name w:val="aranob"/>
    <w:basedOn w:val="DefaultParagraphFont"/>
    <w:rsid w:val="006524F9"/>
  </w:style>
  <w:style w:type="character" w:styleId="Hyperlink">
    <w:name w:val="Hyperlink"/>
    <w:basedOn w:val="DefaultParagraphFont"/>
    <w:uiPriority w:val="99"/>
    <w:semiHidden/>
    <w:unhideWhenUsed/>
    <w:rsid w:val="006524F9"/>
    <w:rPr>
      <w:color w:val="0000FF"/>
      <w:u w:val="single"/>
    </w:rPr>
  </w:style>
  <w:style w:type="paragraph" w:customStyle="1" w:styleId="vmod">
    <w:name w:val="vmod"/>
    <w:basedOn w:val="Normal"/>
    <w:rsid w:val="006524F9"/>
    <w:pPr>
      <w:spacing w:before="100" w:beforeAutospacing="1" w:after="100" w:afterAutospacing="1"/>
    </w:pPr>
    <w:rPr>
      <w:rFonts w:ascii="Times New Roman" w:eastAsia="Times New Roman" w:hAnsi="Times New Roman" w:cs="Times New Roman"/>
      <w:lang w:eastAsia="en-GB"/>
    </w:rPr>
  </w:style>
  <w:style w:type="character" w:styleId="HTMLDefinition">
    <w:name w:val="HTML Definition"/>
    <w:basedOn w:val="DefaultParagraphFont"/>
    <w:uiPriority w:val="99"/>
    <w:semiHidden/>
    <w:unhideWhenUsed/>
    <w:rsid w:val="00702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778">
      <w:bodyDiv w:val="1"/>
      <w:marLeft w:val="0"/>
      <w:marRight w:val="0"/>
      <w:marTop w:val="0"/>
      <w:marBottom w:val="0"/>
      <w:divBdr>
        <w:top w:val="none" w:sz="0" w:space="0" w:color="auto"/>
        <w:left w:val="none" w:sz="0" w:space="0" w:color="auto"/>
        <w:bottom w:val="none" w:sz="0" w:space="0" w:color="auto"/>
        <w:right w:val="none" w:sz="0" w:space="0" w:color="auto"/>
      </w:divBdr>
      <w:divsChild>
        <w:div w:id="1821651347">
          <w:marLeft w:val="0"/>
          <w:marRight w:val="0"/>
          <w:marTop w:val="0"/>
          <w:marBottom w:val="0"/>
          <w:divBdr>
            <w:top w:val="none" w:sz="0" w:space="0" w:color="auto"/>
            <w:left w:val="none" w:sz="0" w:space="0" w:color="auto"/>
            <w:bottom w:val="none" w:sz="0" w:space="0" w:color="auto"/>
            <w:right w:val="none" w:sz="0" w:space="0" w:color="auto"/>
          </w:divBdr>
          <w:divsChild>
            <w:div w:id="650720202">
              <w:marLeft w:val="0"/>
              <w:marRight w:val="0"/>
              <w:marTop w:val="0"/>
              <w:marBottom w:val="0"/>
              <w:divBdr>
                <w:top w:val="none" w:sz="0" w:space="0" w:color="auto"/>
                <w:left w:val="none" w:sz="0" w:space="0" w:color="auto"/>
                <w:bottom w:val="none" w:sz="0" w:space="0" w:color="auto"/>
                <w:right w:val="none" w:sz="0" w:space="0" w:color="auto"/>
              </w:divBdr>
              <w:divsChild>
                <w:div w:id="2065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5020">
          <w:marLeft w:val="0"/>
          <w:marRight w:val="0"/>
          <w:marTop w:val="0"/>
          <w:marBottom w:val="0"/>
          <w:divBdr>
            <w:top w:val="none" w:sz="0" w:space="0" w:color="auto"/>
            <w:left w:val="none" w:sz="0" w:space="0" w:color="auto"/>
            <w:bottom w:val="none" w:sz="0" w:space="0" w:color="auto"/>
            <w:right w:val="none" w:sz="0" w:space="0" w:color="auto"/>
          </w:divBdr>
          <w:divsChild>
            <w:div w:id="2054772196">
              <w:marLeft w:val="0"/>
              <w:marRight w:val="0"/>
              <w:marTop w:val="0"/>
              <w:marBottom w:val="0"/>
              <w:divBdr>
                <w:top w:val="none" w:sz="0" w:space="0" w:color="auto"/>
                <w:left w:val="none" w:sz="0" w:space="0" w:color="auto"/>
                <w:bottom w:val="none" w:sz="0" w:space="0" w:color="auto"/>
                <w:right w:val="none" w:sz="0" w:space="0" w:color="auto"/>
              </w:divBdr>
              <w:divsChild>
                <w:div w:id="16853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4281">
          <w:marLeft w:val="0"/>
          <w:marRight w:val="0"/>
          <w:marTop w:val="0"/>
          <w:marBottom w:val="0"/>
          <w:divBdr>
            <w:top w:val="none" w:sz="0" w:space="0" w:color="auto"/>
            <w:left w:val="none" w:sz="0" w:space="0" w:color="auto"/>
            <w:bottom w:val="none" w:sz="0" w:space="0" w:color="auto"/>
            <w:right w:val="none" w:sz="0" w:space="0" w:color="auto"/>
          </w:divBdr>
          <w:divsChild>
            <w:div w:id="1652100880">
              <w:marLeft w:val="0"/>
              <w:marRight w:val="0"/>
              <w:marTop w:val="0"/>
              <w:marBottom w:val="0"/>
              <w:divBdr>
                <w:top w:val="none" w:sz="0" w:space="0" w:color="auto"/>
                <w:left w:val="none" w:sz="0" w:space="0" w:color="auto"/>
                <w:bottom w:val="none" w:sz="0" w:space="0" w:color="auto"/>
                <w:right w:val="none" w:sz="0" w:space="0" w:color="auto"/>
              </w:divBdr>
              <w:divsChild>
                <w:div w:id="11178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9268">
      <w:bodyDiv w:val="1"/>
      <w:marLeft w:val="0"/>
      <w:marRight w:val="0"/>
      <w:marTop w:val="0"/>
      <w:marBottom w:val="0"/>
      <w:divBdr>
        <w:top w:val="none" w:sz="0" w:space="0" w:color="auto"/>
        <w:left w:val="none" w:sz="0" w:space="0" w:color="auto"/>
        <w:bottom w:val="none" w:sz="0" w:space="0" w:color="auto"/>
        <w:right w:val="none" w:sz="0" w:space="0" w:color="auto"/>
      </w:divBdr>
      <w:divsChild>
        <w:div w:id="1578787293">
          <w:marLeft w:val="0"/>
          <w:marRight w:val="0"/>
          <w:marTop w:val="0"/>
          <w:marBottom w:val="0"/>
          <w:divBdr>
            <w:top w:val="none" w:sz="0" w:space="0" w:color="auto"/>
            <w:left w:val="none" w:sz="0" w:space="0" w:color="auto"/>
            <w:bottom w:val="none" w:sz="0" w:space="0" w:color="auto"/>
            <w:right w:val="none" w:sz="0" w:space="0" w:color="auto"/>
          </w:divBdr>
          <w:divsChild>
            <w:div w:id="2021273222">
              <w:marLeft w:val="0"/>
              <w:marRight w:val="0"/>
              <w:marTop w:val="0"/>
              <w:marBottom w:val="0"/>
              <w:divBdr>
                <w:top w:val="none" w:sz="0" w:space="0" w:color="auto"/>
                <w:left w:val="none" w:sz="0" w:space="0" w:color="auto"/>
                <w:bottom w:val="none" w:sz="0" w:space="0" w:color="auto"/>
                <w:right w:val="none" w:sz="0" w:space="0" w:color="auto"/>
              </w:divBdr>
              <w:divsChild>
                <w:div w:id="1343897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7780759">
          <w:marLeft w:val="0"/>
          <w:marRight w:val="0"/>
          <w:marTop w:val="0"/>
          <w:marBottom w:val="0"/>
          <w:divBdr>
            <w:top w:val="none" w:sz="0" w:space="0" w:color="auto"/>
            <w:left w:val="none" w:sz="0" w:space="0" w:color="auto"/>
            <w:bottom w:val="none" w:sz="0" w:space="0" w:color="auto"/>
            <w:right w:val="none" w:sz="0" w:space="0" w:color="auto"/>
          </w:divBdr>
          <w:divsChild>
            <w:div w:id="1234049135">
              <w:marLeft w:val="0"/>
              <w:marRight w:val="0"/>
              <w:marTop w:val="0"/>
              <w:marBottom w:val="0"/>
              <w:divBdr>
                <w:top w:val="none" w:sz="0" w:space="0" w:color="auto"/>
                <w:left w:val="none" w:sz="0" w:space="0" w:color="auto"/>
                <w:bottom w:val="none" w:sz="0" w:space="0" w:color="auto"/>
                <w:right w:val="none" w:sz="0" w:space="0" w:color="auto"/>
              </w:divBdr>
              <w:divsChild>
                <w:div w:id="1486782211">
                  <w:marLeft w:val="-420"/>
                  <w:marRight w:val="0"/>
                  <w:marTop w:val="0"/>
                  <w:marBottom w:val="0"/>
                  <w:divBdr>
                    <w:top w:val="none" w:sz="0" w:space="0" w:color="auto"/>
                    <w:left w:val="none" w:sz="0" w:space="0" w:color="auto"/>
                    <w:bottom w:val="none" w:sz="0" w:space="0" w:color="auto"/>
                    <w:right w:val="none" w:sz="0" w:space="0" w:color="auto"/>
                  </w:divBdr>
                  <w:divsChild>
                    <w:div w:id="863329485">
                      <w:marLeft w:val="0"/>
                      <w:marRight w:val="0"/>
                      <w:marTop w:val="0"/>
                      <w:marBottom w:val="0"/>
                      <w:divBdr>
                        <w:top w:val="none" w:sz="0" w:space="0" w:color="auto"/>
                        <w:left w:val="none" w:sz="0" w:space="0" w:color="auto"/>
                        <w:bottom w:val="none" w:sz="0" w:space="0" w:color="auto"/>
                        <w:right w:val="none" w:sz="0" w:space="0" w:color="auto"/>
                      </w:divBdr>
                      <w:divsChild>
                        <w:div w:id="1925913666">
                          <w:marLeft w:val="0"/>
                          <w:marRight w:val="0"/>
                          <w:marTop w:val="0"/>
                          <w:marBottom w:val="0"/>
                          <w:divBdr>
                            <w:top w:val="none" w:sz="0" w:space="0" w:color="auto"/>
                            <w:left w:val="none" w:sz="0" w:space="0" w:color="auto"/>
                            <w:bottom w:val="none" w:sz="0" w:space="0" w:color="auto"/>
                            <w:right w:val="none" w:sz="0" w:space="0" w:color="auto"/>
                          </w:divBdr>
                          <w:divsChild>
                            <w:div w:id="1807121595">
                              <w:marLeft w:val="0"/>
                              <w:marRight w:val="0"/>
                              <w:marTop w:val="0"/>
                              <w:marBottom w:val="0"/>
                              <w:divBdr>
                                <w:top w:val="none" w:sz="0" w:space="0" w:color="auto"/>
                                <w:left w:val="none" w:sz="0" w:space="0" w:color="auto"/>
                                <w:bottom w:val="none" w:sz="0" w:space="0" w:color="auto"/>
                                <w:right w:val="none" w:sz="0" w:space="0" w:color="auto"/>
                              </w:divBdr>
                            </w:div>
                            <w:div w:id="7881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1226">
                  <w:marLeft w:val="-420"/>
                  <w:marRight w:val="0"/>
                  <w:marTop w:val="0"/>
                  <w:marBottom w:val="0"/>
                  <w:divBdr>
                    <w:top w:val="none" w:sz="0" w:space="0" w:color="auto"/>
                    <w:left w:val="none" w:sz="0" w:space="0" w:color="auto"/>
                    <w:bottom w:val="none" w:sz="0" w:space="0" w:color="auto"/>
                    <w:right w:val="none" w:sz="0" w:space="0" w:color="auto"/>
                  </w:divBdr>
                  <w:divsChild>
                    <w:div w:id="1846673487">
                      <w:marLeft w:val="0"/>
                      <w:marRight w:val="0"/>
                      <w:marTop w:val="0"/>
                      <w:marBottom w:val="0"/>
                      <w:divBdr>
                        <w:top w:val="none" w:sz="0" w:space="0" w:color="auto"/>
                        <w:left w:val="none" w:sz="0" w:space="0" w:color="auto"/>
                        <w:bottom w:val="none" w:sz="0" w:space="0" w:color="auto"/>
                        <w:right w:val="none" w:sz="0" w:space="0" w:color="auto"/>
                      </w:divBdr>
                      <w:divsChild>
                        <w:div w:id="727072752">
                          <w:marLeft w:val="0"/>
                          <w:marRight w:val="0"/>
                          <w:marTop w:val="0"/>
                          <w:marBottom w:val="0"/>
                          <w:divBdr>
                            <w:top w:val="none" w:sz="0" w:space="0" w:color="auto"/>
                            <w:left w:val="none" w:sz="0" w:space="0" w:color="auto"/>
                            <w:bottom w:val="none" w:sz="0" w:space="0" w:color="auto"/>
                            <w:right w:val="none" w:sz="0" w:space="0" w:color="auto"/>
                          </w:divBdr>
                          <w:divsChild>
                            <w:div w:id="1309747498">
                              <w:marLeft w:val="0"/>
                              <w:marRight w:val="0"/>
                              <w:marTop w:val="0"/>
                              <w:marBottom w:val="0"/>
                              <w:divBdr>
                                <w:top w:val="none" w:sz="0" w:space="0" w:color="auto"/>
                                <w:left w:val="none" w:sz="0" w:space="0" w:color="auto"/>
                                <w:bottom w:val="none" w:sz="0" w:space="0" w:color="auto"/>
                                <w:right w:val="none" w:sz="0" w:space="0" w:color="auto"/>
                              </w:divBdr>
                            </w:div>
                            <w:div w:id="13541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40299">
                  <w:marLeft w:val="-420"/>
                  <w:marRight w:val="0"/>
                  <w:marTop w:val="0"/>
                  <w:marBottom w:val="0"/>
                  <w:divBdr>
                    <w:top w:val="none" w:sz="0" w:space="0" w:color="auto"/>
                    <w:left w:val="none" w:sz="0" w:space="0" w:color="auto"/>
                    <w:bottom w:val="none" w:sz="0" w:space="0" w:color="auto"/>
                    <w:right w:val="none" w:sz="0" w:space="0" w:color="auto"/>
                  </w:divBdr>
                  <w:divsChild>
                    <w:div w:id="511259342">
                      <w:marLeft w:val="0"/>
                      <w:marRight w:val="0"/>
                      <w:marTop w:val="0"/>
                      <w:marBottom w:val="0"/>
                      <w:divBdr>
                        <w:top w:val="none" w:sz="0" w:space="0" w:color="auto"/>
                        <w:left w:val="none" w:sz="0" w:space="0" w:color="auto"/>
                        <w:bottom w:val="none" w:sz="0" w:space="0" w:color="auto"/>
                        <w:right w:val="none" w:sz="0" w:space="0" w:color="auto"/>
                      </w:divBdr>
                      <w:divsChild>
                        <w:div w:id="568929400">
                          <w:marLeft w:val="0"/>
                          <w:marRight w:val="0"/>
                          <w:marTop w:val="0"/>
                          <w:marBottom w:val="0"/>
                          <w:divBdr>
                            <w:top w:val="none" w:sz="0" w:space="0" w:color="auto"/>
                            <w:left w:val="none" w:sz="0" w:space="0" w:color="auto"/>
                            <w:bottom w:val="none" w:sz="0" w:space="0" w:color="auto"/>
                            <w:right w:val="none" w:sz="0" w:space="0" w:color="auto"/>
                          </w:divBdr>
                          <w:divsChild>
                            <w:div w:id="1979265414">
                              <w:marLeft w:val="0"/>
                              <w:marRight w:val="0"/>
                              <w:marTop w:val="0"/>
                              <w:marBottom w:val="0"/>
                              <w:divBdr>
                                <w:top w:val="none" w:sz="0" w:space="0" w:color="auto"/>
                                <w:left w:val="none" w:sz="0" w:space="0" w:color="auto"/>
                                <w:bottom w:val="none" w:sz="0" w:space="0" w:color="auto"/>
                                <w:right w:val="none" w:sz="0" w:space="0" w:color="auto"/>
                              </w:divBdr>
                            </w:div>
                            <w:div w:id="18866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15389">
                  <w:marLeft w:val="-420"/>
                  <w:marRight w:val="0"/>
                  <w:marTop w:val="0"/>
                  <w:marBottom w:val="0"/>
                  <w:divBdr>
                    <w:top w:val="none" w:sz="0" w:space="0" w:color="auto"/>
                    <w:left w:val="none" w:sz="0" w:space="0" w:color="auto"/>
                    <w:bottom w:val="none" w:sz="0" w:space="0" w:color="auto"/>
                    <w:right w:val="none" w:sz="0" w:space="0" w:color="auto"/>
                  </w:divBdr>
                  <w:divsChild>
                    <w:div w:id="2107842874">
                      <w:marLeft w:val="0"/>
                      <w:marRight w:val="0"/>
                      <w:marTop w:val="0"/>
                      <w:marBottom w:val="0"/>
                      <w:divBdr>
                        <w:top w:val="none" w:sz="0" w:space="0" w:color="auto"/>
                        <w:left w:val="none" w:sz="0" w:space="0" w:color="auto"/>
                        <w:bottom w:val="none" w:sz="0" w:space="0" w:color="auto"/>
                        <w:right w:val="none" w:sz="0" w:space="0" w:color="auto"/>
                      </w:divBdr>
                      <w:divsChild>
                        <w:div w:id="275259734">
                          <w:marLeft w:val="0"/>
                          <w:marRight w:val="0"/>
                          <w:marTop w:val="0"/>
                          <w:marBottom w:val="0"/>
                          <w:divBdr>
                            <w:top w:val="none" w:sz="0" w:space="0" w:color="auto"/>
                            <w:left w:val="none" w:sz="0" w:space="0" w:color="auto"/>
                            <w:bottom w:val="none" w:sz="0" w:space="0" w:color="auto"/>
                            <w:right w:val="none" w:sz="0" w:space="0" w:color="auto"/>
                          </w:divBdr>
                          <w:divsChild>
                            <w:div w:id="1022979035">
                              <w:marLeft w:val="0"/>
                              <w:marRight w:val="0"/>
                              <w:marTop w:val="0"/>
                              <w:marBottom w:val="0"/>
                              <w:divBdr>
                                <w:top w:val="none" w:sz="0" w:space="0" w:color="auto"/>
                                <w:left w:val="none" w:sz="0" w:space="0" w:color="auto"/>
                                <w:bottom w:val="none" w:sz="0" w:space="0" w:color="auto"/>
                                <w:right w:val="none" w:sz="0" w:space="0" w:color="auto"/>
                              </w:divBdr>
                            </w:div>
                            <w:div w:id="17754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89668">
                  <w:marLeft w:val="-420"/>
                  <w:marRight w:val="0"/>
                  <w:marTop w:val="0"/>
                  <w:marBottom w:val="0"/>
                  <w:divBdr>
                    <w:top w:val="none" w:sz="0" w:space="0" w:color="auto"/>
                    <w:left w:val="none" w:sz="0" w:space="0" w:color="auto"/>
                    <w:bottom w:val="none" w:sz="0" w:space="0" w:color="auto"/>
                    <w:right w:val="none" w:sz="0" w:space="0" w:color="auto"/>
                  </w:divBdr>
                  <w:divsChild>
                    <w:div w:id="1135677412">
                      <w:marLeft w:val="0"/>
                      <w:marRight w:val="0"/>
                      <w:marTop w:val="0"/>
                      <w:marBottom w:val="0"/>
                      <w:divBdr>
                        <w:top w:val="none" w:sz="0" w:space="0" w:color="auto"/>
                        <w:left w:val="none" w:sz="0" w:space="0" w:color="auto"/>
                        <w:bottom w:val="none" w:sz="0" w:space="0" w:color="auto"/>
                        <w:right w:val="none" w:sz="0" w:space="0" w:color="auto"/>
                      </w:divBdr>
                      <w:divsChild>
                        <w:div w:id="1689138455">
                          <w:marLeft w:val="0"/>
                          <w:marRight w:val="0"/>
                          <w:marTop w:val="0"/>
                          <w:marBottom w:val="0"/>
                          <w:divBdr>
                            <w:top w:val="none" w:sz="0" w:space="0" w:color="auto"/>
                            <w:left w:val="none" w:sz="0" w:space="0" w:color="auto"/>
                            <w:bottom w:val="none" w:sz="0" w:space="0" w:color="auto"/>
                            <w:right w:val="none" w:sz="0" w:space="0" w:color="auto"/>
                          </w:divBdr>
                          <w:divsChild>
                            <w:div w:id="1984576419">
                              <w:marLeft w:val="0"/>
                              <w:marRight w:val="0"/>
                              <w:marTop w:val="0"/>
                              <w:marBottom w:val="0"/>
                              <w:divBdr>
                                <w:top w:val="none" w:sz="0" w:space="0" w:color="auto"/>
                                <w:left w:val="none" w:sz="0" w:space="0" w:color="auto"/>
                                <w:bottom w:val="none" w:sz="0" w:space="0" w:color="auto"/>
                                <w:right w:val="none" w:sz="0" w:space="0" w:color="auto"/>
                              </w:divBdr>
                            </w:div>
                            <w:div w:id="20920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7603">
                  <w:marLeft w:val="-420"/>
                  <w:marRight w:val="0"/>
                  <w:marTop w:val="0"/>
                  <w:marBottom w:val="0"/>
                  <w:divBdr>
                    <w:top w:val="none" w:sz="0" w:space="0" w:color="auto"/>
                    <w:left w:val="none" w:sz="0" w:space="0" w:color="auto"/>
                    <w:bottom w:val="none" w:sz="0" w:space="0" w:color="auto"/>
                    <w:right w:val="none" w:sz="0" w:space="0" w:color="auto"/>
                  </w:divBdr>
                  <w:divsChild>
                    <w:div w:id="307252397">
                      <w:marLeft w:val="0"/>
                      <w:marRight w:val="0"/>
                      <w:marTop w:val="0"/>
                      <w:marBottom w:val="0"/>
                      <w:divBdr>
                        <w:top w:val="none" w:sz="0" w:space="0" w:color="auto"/>
                        <w:left w:val="none" w:sz="0" w:space="0" w:color="auto"/>
                        <w:bottom w:val="none" w:sz="0" w:space="0" w:color="auto"/>
                        <w:right w:val="none" w:sz="0" w:space="0" w:color="auto"/>
                      </w:divBdr>
                      <w:divsChild>
                        <w:div w:id="2129157240">
                          <w:marLeft w:val="0"/>
                          <w:marRight w:val="0"/>
                          <w:marTop w:val="0"/>
                          <w:marBottom w:val="0"/>
                          <w:divBdr>
                            <w:top w:val="none" w:sz="0" w:space="0" w:color="auto"/>
                            <w:left w:val="none" w:sz="0" w:space="0" w:color="auto"/>
                            <w:bottom w:val="none" w:sz="0" w:space="0" w:color="auto"/>
                            <w:right w:val="none" w:sz="0" w:space="0" w:color="auto"/>
                          </w:divBdr>
                          <w:divsChild>
                            <w:div w:id="621110586">
                              <w:marLeft w:val="0"/>
                              <w:marRight w:val="0"/>
                              <w:marTop w:val="0"/>
                              <w:marBottom w:val="0"/>
                              <w:divBdr>
                                <w:top w:val="none" w:sz="0" w:space="0" w:color="auto"/>
                                <w:left w:val="none" w:sz="0" w:space="0" w:color="auto"/>
                                <w:bottom w:val="none" w:sz="0" w:space="0" w:color="auto"/>
                                <w:right w:val="none" w:sz="0" w:space="0" w:color="auto"/>
                              </w:divBdr>
                            </w:div>
                            <w:div w:id="2025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53893">
      <w:bodyDiv w:val="1"/>
      <w:marLeft w:val="0"/>
      <w:marRight w:val="0"/>
      <w:marTop w:val="0"/>
      <w:marBottom w:val="0"/>
      <w:divBdr>
        <w:top w:val="none" w:sz="0" w:space="0" w:color="auto"/>
        <w:left w:val="none" w:sz="0" w:space="0" w:color="auto"/>
        <w:bottom w:val="none" w:sz="0" w:space="0" w:color="auto"/>
        <w:right w:val="none" w:sz="0" w:space="0" w:color="auto"/>
      </w:divBdr>
      <w:divsChild>
        <w:div w:id="1569877798">
          <w:marLeft w:val="375"/>
          <w:marRight w:val="0"/>
          <w:marTop w:val="0"/>
          <w:marBottom w:val="0"/>
          <w:divBdr>
            <w:top w:val="none" w:sz="0" w:space="0" w:color="auto"/>
            <w:left w:val="none" w:sz="0" w:space="0" w:color="auto"/>
            <w:bottom w:val="none" w:sz="0" w:space="0" w:color="auto"/>
            <w:right w:val="none" w:sz="0" w:space="0" w:color="auto"/>
          </w:divBdr>
          <w:divsChild>
            <w:div w:id="1756703556">
              <w:marLeft w:val="0"/>
              <w:marRight w:val="0"/>
              <w:marTop w:val="0"/>
              <w:marBottom w:val="0"/>
              <w:divBdr>
                <w:top w:val="none" w:sz="0" w:space="0" w:color="auto"/>
                <w:left w:val="none" w:sz="0" w:space="0" w:color="auto"/>
                <w:bottom w:val="none" w:sz="0" w:space="0" w:color="auto"/>
                <w:right w:val="none" w:sz="0" w:space="0" w:color="auto"/>
              </w:divBdr>
              <w:divsChild>
                <w:div w:id="1285188071">
                  <w:marLeft w:val="0"/>
                  <w:marRight w:val="0"/>
                  <w:marTop w:val="0"/>
                  <w:marBottom w:val="0"/>
                  <w:divBdr>
                    <w:top w:val="none" w:sz="0" w:space="0" w:color="auto"/>
                    <w:left w:val="none" w:sz="0" w:space="0" w:color="auto"/>
                    <w:bottom w:val="none" w:sz="0" w:space="0" w:color="auto"/>
                    <w:right w:val="none" w:sz="0" w:space="0" w:color="auto"/>
                  </w:divBdr>
                  <w:divsChild>
                    <w:div w:id="8574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34017">
      <w:bodyDiv w:val="1"/>
      <w:marLeft w:val="0"/>
      <w:marRight w:val="0"/>
      <w:marTop w:val="0"/>
      <w:marBottom w:val="0"/>
      <w:divBdr>
        <w:top w:val="none" w:sz="0" w:space="0" w:color="auto"/>
        <w:left w:val="none" w:sz="0" w:space="0" w:color="auto"/>
        <w:bottom w:val="none" w:sz="0" w:space="0" w:color="auto"/>
        <w:right w:val="none" w:sz="0" w:space="0" w:color="auto"/>
      </w:divBdr>
    </w:div>
    <w:div w:id="974214686">
      <w:bodyDiv w:val="1"/>
      <w:marLeft w:val="0"/>
      <w:marRight w:val="0"/>
      <w:marTop w:val="0"/>
      <w:marBottom w:val="0"/>
      <w:divBdr>
        <w:top w:val="none" w:sz="0" w:space="0" w:color="auto"/>
        <w:left w:val="none" w:sz="0" w:space="0" w:color="auto"/>
        <w:bottom w:val="none" w:sz="0" w:space="0" w:color="auto"/>
        <w:right w:val="none" w:sz="0" w:space="0" w:color="auto"/>
      </w:divBdr>
    </w:div>
    <w:div w:id="988678968">
      <w:bodyDiv w:val="1"/>
      <w:marLeft w:val="0"/>
      <w:marRight w:val="0"/>
      <w:marTop w:val="0"/>
      <w:marBottom w:val="0"/>
      <w:divBdr>
        <w:top w:val="none" w:sz="0" w:space="0" w:color="auto"/>
        <w:left w:val="none" w:sz="0" w:space="0" w:color="auto"/>
        <w:bottom w:val="none" w:sz="0" w:space="0" w:color="auto"/>
        <w:right w:val="none" w:sz="0" w:space="0" w:color="auto"/>
      </w:divBdr>
    </w:div>
    <w:div w:id="1035496502">
      <w:bodyDiv w:val="1"/>
      <w:marLeft w:val="0"/>
      <w:marRight w:val="0"/>
      <w:marTop w:val="0"/>
      <w:marBottom w:val="0"/>
      <w:divBdr>
        <w:top w:val="none" w:sz="0" w:space="0" w:color="auto"/>
        <w:left w:val="none" w:sz="0" w:space="0" w:color="auto"/>
        <w:bottom w:val="none" w:sz="0" w:space="0" w:color="auto"/>
        <w:right w:val="none" w:sz="0" w:space="0" w:color="auto"/>
      </w:divBdr>
    </w:div>
    <w:div w:id="1087573879">
      <w:bodyDiv w:val="1"/>
      <w:marLeft w:val="0"/>
      <w:marRight w:val="0"/>
      <w:marTop w:val="0"/>
      <w:marBottom w:val="0"/>
      <w:divBdr>
        <w:top w:val="none" w:sz="0" w:space="0" w:color="auto"/>
        <w:left w:val="none" w:sz="0" w:space="0" w:color="auto"/>
        <w:bottom w:val="none" w:sz="0" w:space="0" w:color="auto"/>
        <w:right w:val="none" w:sz="0" w:space="0" w:color="auto"/>
      </w:divBdr>
      <w:divsChild>
        <w:div w:id="2118215166">
          <w:marLeft w:val="0"/>
          <w:marRight w:val="0"/>
          <w:marTop w:val="0"/>
          <w:marBottom w:val="0"/>
          <w:divBdr>
            <w:top w:val="none" w:sz="0" w:space="0" w:color="auto"/>
            <w:left w:val="none" w:sz="0" w:space="0" w:color="auto"/>
            <w:bottom w:val="none" w:sz="0" w:space="0" w:color="auto"/>
            <w:right w:val="none" w:sz="0" w:space="0" w:color="auto"/>
          </w:divBdr>
          <w:divsChild>
            <w:div w:id="234903141">
              <w:marLeft w:val="0"/>
              <w:marRight w:val="0"/>
              <w:marTop w:val="0"/>
              <w:marBottom w:val="0"/>
              <w:divBdr>
                <w:top w:val="none" w:sz="0" w:space="0" w:color="auto"/>
                <w:left w:val="none" w:sz="0" w:space="0" w:color="auto"/>
                <w:bottom w:val="none" w:sz="0" w:space="0" w:color="auto"/>
                <w:right w:val="none" w:sz="0" w:space="0" w:color="auto"/>
              </w:divBdr>
              <w:divsChild>
                <w:div w:id="9964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6655">
          <w:marLeft w:val="0"/>
          <w:marRight w:val="0"/>
          <w:marTop w:val="0"/>
          <w:marBottom w:val="0"/>
          <w:divBdr>
            <w:top w:val="none" w:sz="0" w:space="0" w:color="auto"/>
            <w:left w:val="none" w:sz="0" w:space="0" w:color="auto"/>
            <w:bottom w:val="none" w:sz="0" w:space="0" w:color="auto"/>
            <w:right w:val="none" w:sz="0" w:space="0" w:color="auto"/>
          </w:divBdr>
          <w:divsChild>
            <w:div w:id="1157067450">
              <w:marLeft w:val="0"/>
              <w:marRight w:val="0"/>
              <w:marTop w:val="0"/>
              <w:marBottom w:val="0"/>
              <w:divBdr>
                <w:top w:val="none" w:sz="0" w:space="0" w:color="auto"/>
                <w:left w:val="none" w:sz="0" w:space="0" w:color="auto"/>
                <w:bottom w:val="none" w:sz="0" w:space="0" w:color="auto"/>
                <w:right w:val="none" w:sz="0" w:space="0" w:color="auto"/>
              </w:divBdr>
              <w:divsChild>
                <w:div w:id="19277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1282">
          <w:marLeft w:val="0"/>
          <w:marRight w:val="0"/>
          <w:marTop w:val="0"/>
          <w:marBottom w:val="0"/>
          <w:divBdr>
            <w:top w:val="none" w:sz="0" w:space="0" w:color="auto"/>
            <w:left w:val="none" w:sz="0" w:space="0" w:color="auto"/>
            <w:bottom w:val="none" w:sz="0" w:space="0" w:color="auto"/>
            <w:right w:val="none" w:sz="0" w:space="0" w:color="auto"/>
          </w:divBdr>
          <w:divsChild>
            <w:div w:id="2128885110">
              <w:marLeft w:val="0"/>
              <w:marRight w:val="0"/>
              <w:marTop w:val="0"/>
              <w:marBottom w:val="0"/>
              <w:divBdr>
                <w:top w:val="none" w:sz="0" w:space="0" w:color="auto"/>
                <w:left w:val="none" w:sz="0" w:space="0" w:color="auto"/>
                <w:bottom w:val="none" w:sz="0" w:space="0" w:color="auto"/>
                <w:right w:val="none" w:sz="0" w:space="0" w:color="auto"/>
              </w:divBdr>
              <w:divsChild>
                <w:div w:id="11962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9334">
      <w:bodyDiv w:val="1"/>
      <w:marLeft w:val="0"/>
      <w:marRight w:val="0"/>
      <w:marTop w:val="0"/>
      <w:marBottom w:val="0"/>
      <w:divBdr>
        <w:top w:val="none" w:sz="0" w:space="0" w:color="auto"/>
        <w:left w:val="none" w:sz="0" w:space="0" w:color="auto"/>
        <w:bottom w:val="none" w:sz="0" w:space="0" w:color="auto"/>
        <w:right w:val="none" w:sz="0" w:space="0" w:color="auto"/>
      </w:divBdr>
    </w:div>
    <w:div w:id="1185097648">
      <w:bodyDiv w:val="1"/>
      <w:marLeft w:val="0"/>
      <w:marRight w:val="0"/>
      <w:marTop w:val="0"/>
      <w:marBottom w:val="0"/>
      <w:divBdr>
        <w:top w:val="none" w:sz="0" w:space="0" w:color="auto"/>
        <w:left w:val="none" w:sz="0" w:space="0" w:color="auto"/>
        <w:bottom w:val="none" w:sz="0" w:space="0" w:color="auto"/>
        <w:right w:val="none" w:sz="0" w:space="0" w:color="auto"/>
      </w:divBdr>
      <w:divsChild>
        <w:div w:id="1925843705">
          <w:marLeft w:val="0"/>
          <w:marRight w:val="0"/>
          <w:marTop w:val="0"/>
          <w:marBottom w:val="0"/>
          <w:divBdr>
            <w:top w:val="none" w:sz="0" w:space="0" w:color="auto"/>
            <w:left w:val="none" w:sz="0" w:space="0" w:color="auto"/>
            <w:bottom w:val="none" w:sz="0" w:space="0" w:color="auto"/>
            <w:right w:val="none" w:sz="0" w:space="0" w:color="auto"/>
          </w:divBdr>
          <w:divsChild>
            <w:div w:id="148834891">
              <w:marLeft w:val="0"/>
              <w:marRight w:val="0"/>
              <w:marTop w:val="0"/>
              <w:marBottom w:val="0"/>
              <w:divBdr>
                <w:top w:val="none" w:sz="0" w:space="0" w:color="auto"/>
                <w:left w:val="none" w:sz="0" w:space="0" w:color="auto"/>
                <w:bottom w:val="none" w:sz="0" w:space="0" w:color="auto"/>
                <w:right w:val="none" w:sz="0" w:space="0" w:color="auto"/>
              </w:divBdr>
              <w:divsChild>
                <w:div w:id="2461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2728">
          <w:marLeft w:val="0"/>
          <w:marRight w:val="0"/>
          <w:marTop w:val="0"/>
          <w:marBottom w:val="0"/>
          <w:divBdr>
            <w:top w:val="none" w:sz="0" w:space="0" w:color="auto"/>
            <w:left w:val="none" w:sz="0" w:space="0" w:color="auto"/>
            <w:bottom w:val="none" w:sz="0" w:space="0" w:color="auto"/>
            <w:right w:val="none" w:sz="0" w:space="0" w:color="auto"/>
          </w:divBdr>
          <w:divsChild>
            <w:div w:id="1132747124">
              <w:marLeft w:val="0"/>
              <w:marRight w:val="0"/>
              <w:marTop w:val="0"/>
              <w:marBottom w:val="0"/>
              <w:divBdr>
                <w:top w:val="none" w:sz="0" w:space="0" w:color="auto"/>
                <w:left w:val="none" w:sz="0" w:space="0" w:color="auto"/>
                <w:bottom w:val="none" w:sz="0" w:space="0" w:color="auto"/>
                <w:right w:val="none" w:sz="0" w:space="0" w:color="auto"/>
              </w:divBdr>
              <w:divsChild>
                <w:div w:id="18574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6372">
          <w:marLeft w:val="0"/>
          <w:marRight w:val="0"/>
          <w:marTop w:val="0"/>
          <w:marBottom w:val="0"/>
          <w:divBdr>
            <w:top w:val="none" w:sz="0" w:space="0" w:color="auto"/>
            <w:left w:val="none" w:sz="0" w:space="0" w:color="auto"/>
            <w:bottom w:val="none" w:sz="0" w:space="0" w:color="auto"/>
            <w:right w:val="none" w:sz="0" w:space="0" w:color="auto"/>
          </w:divBdr>
          <w:divsChild>
            <w:div w:id="489491922">
              <w:marLeft w:val="0"/>
              <w:marRight w:val="0"/>
              <w:marTop w:val="0"/>
              <w:marBottom w:val="0"/>
              <w:divBdr>
                <w:top w:val="none" w:sz="0" w:space="0" w:color="auto"/>
                <w:left w:val="none" w:sz="0" w:space="0" w:color="auto"/>
                <w:bottom w:val="none" w:sz="0" w:space="0" w:color="auto"/>
                <w:right w:val="none" w:sz="0" w:space="0" w:color="auto"/>
              </w:divBdr>
              <w:divsChild>
                <w:div w:id="104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2092">
          <w:marLeft w:val="0"/>
          <w:marRight w:val="0"/>
          <w:marTop w:val="0"/>
          <w:marBottom w:val="0"/>
          <w:divBdr>
            <w:top w:val="none" w:sz="0" w:space="0" w:color="auto"/>
            <w:left w:val="none" w:sz="0" w:space="0" w:color="auto"/>
            <w:bottom w:val="none" w:sz="0" w:space="0" w:color="auto"/>
            <w:right w:val="none" w:sz="0" w:space="0" w:color="auto"/>
          </w:divBdr>
          <w:divsChild>
            <w:div w:id="113717577">
              <w:marLeft w:val="0"/>
              <w:marRight w:val="0"/>
              <w:marTop w:val="0"/>
              <w:marBottom w:val="0"/>
              <w:divBdr>
                <w:top w:val="none" w:sz="0" w:space="0" w:color="auto"/>
                <w:left w:val="none" w:sz="0" w:space="0" w:color="auto"/>
                <w:bottom w:val="none" w:sz="0" w:space="0" w:color="auto"/>
                <w:right w:val="none" w:sz="0" w:space="0" w:color="auto"/>
              </w:divBdr>
              <w:divsChild>
                <w:div w:id="11012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7880">
          <w:marLeft w:val="0"/>
          <w:marRight w:val="0"/>
          <w:marTop w:val="0"/>
          <w:marBottom w:val="0"/>
          <w:divBdr>
            <w:top w:val="none" w:sz="0" w:space="0" w:color="auto"/>
            <w:left w:val="none" w:sz="0" w:space="0" w:color="auto"/>
            <w:bottom w:val="none" w:sz="0" w:space="0" w:color="auto"/>
            <w:right w:val="none" w:sz="0" w:space="0" w:color="auto"/>
          </w:divBdr>
          <w:divsChild>
            <w:div w:id="1851603901">
              <w:marLeft w:val="0"/>
              <w:marRight w:val="0"/>
              <w:marTop w:val="0"/>
              <w:marBottom w:val="0"/>
              <w:divBdr>
                <w:top w:val="none" w:sz="0" w:space="0" w:color="auto"/>
                <w:left w:val="none" w:sz="0" w:space="0" w:color="auto"/>
                <w:bottom w:val="none" w:sz="0" w:space="0" w:color="auto"/>
                <w:right w:val="none" w:sz="0" w:space="0" w:color="auto"/>
              </w:divBdr>
              <w:divsChild>
                <w:div w:id="479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908">
          <w:marLeft w:val="0"/>
          <w:marRight w:val="0"/>
          <w:marTop w:val="0"/>
          <w:marBottom w:val="0"/>
          <w:divBdr>
            <w:top w:val="none" w:sz="0" w:space="0" w:color="auto"/>
            <w:left w:val="none" w:sz="0" w:space="0" w:color="auto"/>
            <w:bottom w:val="none" w:sz="0" w:space="0" w:color="auto"/>
            <w:right w:val="none" w:sz="0" w:space="0" w:color="auto"/>
          </w:divBdr>
          <w:divsChild>
            <w:div w:id="1203984613">
              <w:marLeft w:val="0"/>
              <w:marRight w:val="0"/>
              <w:marTop w:val="0"/>
              <w:marBottom w:val="0"/>
              <w:divBdr>
                <w:top w:val="none" w:sz="0" w:space="0" w:color="auto"/>
                <w:left w:val="none" w:sz="0" w:space="0" w:color="auto"/>
                <w:bottom w:val="none" w:sz="0" w:space="0" w:color="auto"/>
                <w:right w:val="none" w:sz="0" w:space="0" w:color="auto"/>
              </w:divBdr>
              <w:divsChild>
                <w:div w:id="13916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1126">
      <w:bodyDiv w:val="1"/>
      <w:marLeft w:val="0"/>
      <w:marRight w:val="0"/>
      <w:marTop w:val="0"/>
      <w:marBottom w:val="0"/>
      <w:divBdr>
        <w:top w:val="none" w:sz="0" w:space="0" w:color="auto"/>
        <w:left w:val="none" w:sz="0" w:space="0" w:color="auto"/>
        <w:bottom w:val="none" w:sz="0" w:space="0" w:color="auto"/>
        <w:right w:val="none" w:sz="0" w:space="0" w:color="auto"/>
      </w:divBdr>
      <w:divsChild>
        <w:div w:id="533888633">
          <w:marLeft w:val="0"/>
          <w:marRight w:val="0"/>
          <w:marTop w:val="0"/>
          <w:marBottom w:val="0"/>
          <w:divBdr>
            <w:top w:val="none" w:sz="0" w:space="0" w:color="auto"/>
            <w:left w:val="none" w:sz="0" w:space="0" w:color="auto"/>
            <w:bottom w:val="none" w:sz="0" w:space="0" w:color="auto"/>
            <w:right w:val="none" w:sz="0" w:space="0" w:color="auto"/>
          </w:divBdr>
          <w:divsChild>
            <w:div w:id="991525644">
              <w:marLeft w:val="0"/>
              <w:marRight w:val="0"/>
              <w:marTop w:val="0"/>
              <w:marBottom w:val="0"/>
              <w:divBdr>
                <w:top w:val="none" w:sz="0" w:space="0" w:color="auto"/>
                <w:left w:val="none" w:sz="0" w:space="0" w:color="auto"/>
                <w:bottom w:val="none" w:sz="0" w:space="0" w:color="auto"/>
                <w:right w:val="none" w:sz="0" w:space="0" w:color="auto"/>
              </w:divBdr>
              <w:divsChild>
                <w:div w:id="4860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4006">
          <w:marLeft w:val="0"/>
          <w:marRight w:val="0"/>
          <w:marTop w:val="0"/>
          <w:marBottom w:val="0"/>
          <w:divBdr>
            <w:top w:val="none" w:sz="0" w:space="0" w:color="auto"/>
            <w:left w:val="none" w:sz="0" w:space="0" w:color="auto"/>
            <w:bottom w:val="none" w:sz="0" w:space="0" w:color="auto"/>
            <w:right w:val="none" w:sz="0" w:space="0" w:color="auto"/>
          </w:divBdr>
          <w:divsChild>
            <w:div w:id="2111511542">
              <w:marLeft w:val="0"/>
              <w:marRight w:val="0"/>
              <w:marTop w:val="0"/>
              <w:marBottom w:val="0"/>
              <w:divBdr>
                <w:top w:val="none" w:sz="0" w:space="0" w:color="auto"/>
                <w:left w:val="none" w:sz="0" w:space="0" w:color="auto"/>
                <w:bottom w:val="none" w:sz="0" w:space="0" w:color="auto"/>
                <w:right w:val="none" w:sz="0" w:space="0" w:color="auto"/>
              </w:divBdr>
              <w:divsChild>
                <w:div w:id="458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0374">
      <w:bodyDiv w:val="1"/>
      <w:marLeft w:val="0"/>
      <w:marRight w:val="0"/>
      <w:marTop w:val="0"/>
      <w:marBottom w:val="0"/>
      <w:divBdr>
        <w:top w:val="none" w:sz="0" w:space="0" w:color="auto"/>
        <w:left w:val="none" w:sz="0" w:space="0" w:color="auto"/>
        <w:bottom w:val="none" w:sz="0" w:space="0" w:color="auto"/>
        <w:right w:val="none" w:sz="0" w:space="0" w:color="auto"/>
      </w:divBdr>
      <w:divsChild>
        <w:div w:id="1796947175">
          <w:marLeft w:val="360"/>
          <w:marRight w:val="0"/>
          <w:marTop w:val="200"/>
          <w:marBottom w:val="0"/>
          <w:divBdr>
            <w:top w:val="none" w:sz="0" w:space="0" w:color="auto"/>
            <w:left w:val="none" w:sz="0" w:space="0" w:color="auto"/>
            <w:bottom w:val="none" w:sz="0" w:space="0" w:color="auto"/>
            <w:right w:val="none" w:sz="0" w:space="0" w:color="auto"/>
          </w:divBdr>
        </w:div>
        <w:div w:id="612396537">
          <w:marLeft w:val="360"/>
          <w:marRight w:val="0"/>
          <w:marTop w:val="200"/>
          <w:marBottom w:val="0"/>
          <w:divBdr>
            <w:top w:val="none" w:sz="0" w:space="0" w:color="auto"/>
            <w:left w:val="none" w:sz="0" w:space="0" w:color="auto"/>
            <w:bottom w:val="none" w:sz="0" w:space="0" w:color="auto"/>
            <w:right w:val="none" w:sz="0" w:space="0" w:color="auto"/>
          </w:divBdr>
        </w:div>
        <w:div w:id="799110801">
          <w:marLeft w:val="360"/>
          <w:marRight w:val="0"/>
          <w:marTop w:val="200"/>
          <w:marBottom w:val="0"/>
          <w:divBdr>
            <w:top w:val="none" w:sz="0" w:space="0" w:color="auto"/>
            <w:left w:val="none" w:sz="0" w:space="0" w:color="auto"/>
            <w:bottom w:val="none" w:sz="0" w:space="0" w:color="auto"/>
            <w:right w:val="none" w:sz="0" w:space="0" w:color="auto"/>
          </w:divBdr>
        </w:div>
        <w:div w:id="1237395996">
          <w:marLeft w:val="360"/>
          <w:marRight w:val="0"/>
          <w:marTop w:val="200"/>
          <w:marBottom w:val="0"/>
          <w:divBdr>
            <w:top w:val="none" w:sz="0" w:space="0" w:color="auto"/>
            <w:left w:val="none" w:sz="0" w:space="0" w:color="auto"/>
            <w:bottom w:val="none" w:sz="0" w:space="0" w:color="auto"/>
            <w:right w:val="none" w:sz="0" w:space="0" w:color="auto"/>
          </w:divBdr>
        </w:div>
        <w:div w:id="717706733">
          <w:marLeft w:val="360"/>
          <w:marRight w:val="0"/>
          <w:marTop w:val="200"/>
          <w:marBottom w:val="0"/>
          <w:divBdr>
            <w:top w:val="none" w:sz="0" w:space="0" w:color="auto"/>
            <w:left w:val="none" w:sz="0" w:space="0" w:color="auto"/>
            <w:bottom w:val="none" w:sz="0" w:space="0" w:color="auto"/>
            <w:right w:val="none" w:sz="0" w:space="0" w:color="auto"/>
          </w:divBdr>
        </w:div>
        <w:div w:id="1456177067">
          <w:marLeft w:val="360"/>
          <w:marRight w:val="0"/>
          <w:marTop w:val="200"/>
          <w:marBottom w:val="0"/>
          <w:divBdr>
            <w:top w:val="none" w:sz="0" w:space="0" w:color="auto"/>
            <w:left w:val="none" w:sz="0" w:space="0" w:color="auto"/>
            <w:bottom w:val="none" w:sz="0" w:space="0" w:color="auto"/>
            <w:right w:val="none" w:sz="0" w:space="0" w:color="auto"/>
          </w:divBdr>
        </w:div>
        <w:div w:id="1195190415">
          <w:marLeft w:val="360"/>
          <w:marRight w:val="0"/>
          <w:marTop w:val="200"/>
          <w:marBottom w:val="0"/>
          <w:divBdr>
            <w:top w:val="none" w:sz="0" w:space="0" w:color="auto"/>
            <w:left w:val="none" w:sz="0" w:space="0" w:color="auto"/>
            <w:bottom w:val="none" w:sz="0" w:space="0" w:color="auto"/>
            <w:right w:val="none" w:sz="0" w:space="0" w:color="auto"/>
          </w:divBdr>
        </w:div>
        <w:div w:id="1178345799">
          <w:marLeft w:val="360"/>
          <w:marRight w:val="0"/>
          <w:marTop w:val="200"/>
          <w:marBottom w:val="0"/>
          <w:divBdr>
            <w:top w:val="none" w:sz="0" w:space="0" w:color="auto"/>
            <w:left w:val="none" w:sz="0" w:space="0" w:color="auto"/>
            <w:bottom w:val="none" w:sz="0" w:space="0" w:color="auto"/>
            <w:right w:val="none" w:sz="0" w:space="0" w:color="auto"/>
          </w:divBdr>
        </w:div>
        <w:div w:id="2011830437">
          <w:marLeft w:val="360"/>
          <w:marRight w:val="0"/>
          <w:marTop w:val="200"/>
          <w:marBottom w:val="0"/>
          <w:divBdr>
            <w:top w:val="none" w:sz="0" w:space="0" w:color="auto"/>
            <w:left w:val="none" w:sz="0" w:space="0" w:color="auto"/>
            <w:bottom w:val="none" w:sz="0" w:space="0" w:color="auto"/>
            <w:right w:val="none" w:sz="0" w:space="0" w:color="auto"/>
          </w:divBdr>
        </w:div>
        <w:div w:id="853879096">
          <w:marLeft w:val="360"/>
          <w:marRight w:val="0"/>
          <w:marTop w:val="200"/>
          <w:marBottom w:val="0"/>
          <w:divBdr>
            <w:top w:val="none" w:sz="0" w:space="0" w:color="auto"/>
            <w:left w:val="none" w:sz="0" w:space="0" w:color="auto"/>
            <w:bottom w:val="none" w:sz="0" w:space="0" w:color="auto"/>
            <w:right w:val="none" w:sz="0" w:space="0" w:color="auto"/>
          </w:divBdr>
        </w:div>
      </w:divsChild>
    </w:div>
    <w:div w:id="1902716278">
      <w:bodyDiv w:val="1"/>
      <w:marLeft w:val="0"/>
      <w:marRight w:val="0"/>
      <w:marTop w:val="0"/>
      <w:marBottom w:val="0"/>
      <w:divBdr>
        <w:top w:val="none" w:sz="0" w:space="0" w:color="auto"/>
        <w:left w:val="none" w:sz="0" w:space="0" w:color="auto"/>
        <w:bottom w:val="none" w:sz="0" w:space="0" w:color="auto"/>
        <w:right w:val="none" w:sz="0" w:space="0" w:color="auto"/>
      </w:divBdr>
    </w:div>
    <w:div w:id="1984239331">
      <w:bodyDiv w:val="1"/>
      <w:marLeft w:val="0"/>
      <w:marRight w:val="0"/>
      <w:marTop w:val="0"/>
      <w:marBottom w:val="0"/>
      <w:divBdr>
        <w:top w:val="none" w:sz="0" w:space="0" w:color="auto"/>
        <w:left w:val="none" w:sz="0" w:space="0" w:color="auto"/>
        <w:bottom w:val="none" w:sz="0" w:space="0" w:color="auto"/>
        <w:right w:val="none" w:sz="0" w:space="0" w:color="auto"/>
      </w:divBdr>
    </w:div>
    <w:div w:id="2013100797">
      <w:bodyDiv w:val="1"/>
      <w:marLeft w:val="0"/>
      <w:marRight w:val="0"/>
      <w:marTop w:val="0"/>
      <w:marBottom w:val="0"/>
      <w:divBdr>
        <w:top w:val="none" w:sz="0" w:space="0" w:color="auto"/>
        <w:left w:val="none" w:sz="0" w:space="0" w:color="auto"/>
        <w:bottom w:val="none" w:sz="0" w:space="0" w:color="auto"/>
        <w:right w:val="none" w:sz="0" w:space="0" w:color="auto"/>
      </w:divBdr>
      <w:divsChild>
        <w:div w:id="1120299707">
          <w:marLeft w:val="0"/>
          <w:marRight w:val="0"/>
          <w:marTop w:val="0"/>
          <w:marBottom w:val="0"/>
          <w:divBdr>
            <w:top w:val="none" w:sz="0" w:space="0" w:color="auto"/>
            <w:left w:val="none" w:sz="0" w:space="0" w:color="auto"/>
            <w:bottom w:val="none" w:sz="0" w:space="0" w:color="auto"/>
            <w:right w:val="none" w:sz="0" w:space="0" w:color="auto"/>
          </w:divBdr>
          <w:divsChild>
            <w:div w:id="1734352516">
              <w:marLeft w:val="0"/>
              <w:marRight w:val="0"/>
              <w:marTop w:val="0"/>
              <w:marBottom w:val="0"/>
              <w:divBdr>
                <w:top w:val="none" w:sz="0" w:space="0" w:color="auto"/>
                <w:left w:val="none" w:sz="0" w:space="0" w:color="auto"/>
                <w:bottom w:val="none" w:sz="0" w:space="0" w:color="auto"/>
                <w:right w:val="none" w:sz="0" w:space="0" w:color="auto"/>
              </w:divBdr>
              <w:divsChild>
                <w:div w:id="12325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139">
          <w:marLeft w:val="0"/>
          <w:marRight w:val="0"/>
          <w:marTop w:val="0"/>
          <w:marBottom w:val="0"/>
          <w:divBdr>
            <w:top w:val="none" w:sz="0" w:space="0" w:color="auto"/>
            <w:left w:val="none" w:sz="0" w:space="0" w:color="auto"/>
            <w:bottom w:val="none" w:sz="0" w:space="0" w:color="auto"/>
            <w:right w:val="none" w:sz="0" w:space="0" w:color="auto"/>
          </w:divBdr>
          <w:divsChild>
            <w:div w:id="1547402071">
              <w:marLeft w:val="0"/>
              <w:marRight w:val="0"/>
              <w:marTop w:val="0"/>
              <w:marBottom w:val="0"/>
              <w:divBdr>
                <w:top w:val="none" w:sz="0" w:space="0" w:color="auto"/>
                <w:left w:val="none" w:sz="0" w:space="0" w:color="auto"/>
                <w:bottom w:val="none" w:sz="0" w:space="0" w:color="auto"/>
                <w:right w:val="none" w:sz="0" w:space="0" w:color="auto"/>
              </w:divBdr>
              <w:divsChild>
                <w:div w:id="5528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4536">
      <w:bodyDiv w:val="1"/>
      <w:marLeft w:val="0"/>
      <w:marRight w:val="0"/>
      <w:marTop w:val="0"/>
      <w:marBottom w:val="0"/>
      <w:divBdr>
        <w:top w:val="none" w:sz="0" w:space="0" w:color="auto"/>
        <w:left w:val="none" w:sz="0" w:space="0" w:color="auto"/>
        <w:bottom w:val="none" w:sz="0" w:space="0" w:color="auto"/>
        <w:right w:val="none" w:sz="0" w:space="0" w:color="auto"/>
      </w:divBdr>
    </w:div>
    <w:div w:id="21395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Redman</dc:creator>
  <cp:keywords/>
  <dc:description/>
  <cp:lastModifiedBy>Mrs L Nicholson</cp:lastModifiedBy>
  <cp:revision>3</cp:revision>
  <dcterms:created xsi:type="dcterms:W3CDTF">2024-12-11T11:51:00Z</dcterms:created>
  <dcterms:modified xsi:type="dcterms:W3CDTF">2024-12-11T11:53:00Z</dcterms:modified>
</cp:coreProperties>
</file>