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721"/>
        <w:tblW w:w="15636" w:type="dxa"/>
        <w:tblLook w:val="04A0" w:firstRow="1" w:lastRow="0" w:firstColumn="1" w:lastColumn="0" w:noHBand="0" w:noVBand="1"/>
      </w:tblPr>
      <w:tblGrid>
        <w:gridCol w:w="668"/>
        <w:gridCol w:w="1380"/>
        <w:gridCol w:w="1380"/>
        <w:gridCol w:w="1660"/>
        <w:gridCol w:w="8467"/>
        <w:gridCol w:w="2081"/>
      </w:tblGrid>
      <w:tr w:rsidR="006B6CFA" w:rsidRPr="00B960D7" w14:paraId="179D9425" w14:textId="77777777" w:rsidTr="4DFAD712">
        <w:trPr>
          <w:trHeight w:val="409"/>
        </w:trPr>
        <w:tc>
          <w:tcPr>
            <w:tcW w:w="15636" w:type="dxa"/>
            <w:gridSpan w:val="6"/>
          </w:tcPr>
          <w:p w14:paraId="3ED323EE" w14:textId="3164B6E7" w:rsidR="00477223" w:rsidRPr="00291D9E" w:rsidRDefault="1D0B3D5A" w:rsidP="4DFAD712">
            <w:pPr>
              <w:tabs>
                <w:tab w:val="left" w:pos="837"/>
                <w:tab w:val="center" w:pos="7699"/>
              </w:tabs>
              <w:jc w:val="center"/>
              <w:rPr>
                <w:rFonts w:ascii="Arial Narrow" w:eastAsia="Times New Roman" w:hAnsi="Arial Narrow" w:cs="Times New Roman"/>
                <w:u w:val="single"/>
              </w:rPr>
            </w:pPr>
            <w:r w:rsidRPr="00291D9E">
              <w:rPr>
                <w:rFonts w:ascii="Arial Narrow" w:eastAsia="Times New Roman" w:hAnsi="Arial Narrow" w:cs="Times New Roman"/>
                <w:u w:val="single"/>
              </w:rPr>
              <w:t>Y</w:t>
            </w:r>
            <w:r w:rsidR="00AA06BE" w:rsidRPr="00291D9E">
              <w:rPr>
                <w:rFonts w:ascii="Arial Narrow" w:eastAsia="Times New Roman" w:hAnsi="Arial Narrow" w:cs="Times New Roman"/>
                <w:u w:val="single"/>
              </w:rPr>
              <w:t xml:space="preserve">ear </w:t>
            </w:r>
            <w:r w:rsidR="008F6045">
              <w:rPr>
                <w:rFonts w:ascii="Arial Narrow" w:eastAsia="Times New Roman" w:hAnsi="Arial Narrow" w:cs="Times New Roman"/>
                <w:u w:val="single"/>
              </w:rPr>
              <w:t xml:space="preserve">10: </w:t>
            </w:r>
            <w:r w:rsidR="00F817BD">
              <w:rPr>
                <w:rFonts w:ascii="Arial Narrow" w:eastAsia="Times New Roman" w:hAnsi="Arial Narrow" w:cs="Times New Roman"/>
                <w:u w:val="single"/>
              </w:rPr>
              <w:t>Synoptic Assignment</w:t>
            </w:r>
          </w:p>
          <w:p w14:paraId="45163109" w14:textId="6F3616AD" w:rsidR="006B6CFA" w:rsidRPr="00291D9E" w:rsidRDefault="6A7B88CB" w:rsidP="00477223">
            <w:pPr>
              <w:jc w:val="center"/>
              <w:rPr>
                <w:rFonts w:ascii="Arial Narrow" w:eastAsia="Times New Roman" w:hAnsi="Arial Narrow" w:cs="Times New Roman"/>
                <w:u w:val="single"/>
              </w:rPr>
            </w:pPr>
            <w:r w:rsidRPr="6B690376">
              <w:rPr>
                <w:rFonts w:ascii="Arial Narrow" w:eastAsia="Times New Roman" w:hAnsi="Arial Narrow" w:cs="Times New Roman"/>
                <w:u w:val="single"/>
              </w:rPr>
              <w:t>Spring</w:t>
            </w:r>
            <w:r w:rsidR="008F6045" w:rsidRPr="6B690376">
              <w:rPr>
                <w:rFonts w:ascii="Arial Narrow" w:eastAsia="Times New Roman" w:hAnsi="Arial Narrow" w:cs="Times New Roman"/>
                <w:u w:val="single"/>
              </w:rPr>
              <w:t xml:space="preserve"> Term </w:t>
            </w:r>
            <w:r w:rsidR="00F817BD">
              <w:rPr>
                <w:rFonts w:ascii="Arial Narrow" w:eastAsia="Times New Roman" w:hAnsi="Arial Narrow" w:cs="Times New Roman"/>
                <w:u w:val="single"/>
              </w:rPr>
              <w:t>2</w:t>
            </w:r>
            <w:r w:rsidR="008F6045" w:rsidRPr="6B690376">
              <w:rPr>
                <w:rFonts w:ascii="Arial Narrow" w:eastAsia="Times New Roman" w:hAnsi="Arial Narrow" w:cs="Times New Roman"/>
                <w:u w:val="single"/>
              </w:rPr>
              <w:t xml:space="preserve">: </w:t>
            </w:r>
            <w:r w:rsidR="00E32B22" w:rsidRPr="6B690376">
              <w:rPr>
                <w:rFonts w:ascii="Arial Narrow" w:eastAsia="Times New Roman" w:hAnsi="Arial Narrow" w:cs="Times New Roman"/>
                <w:u w:val="single"/>
              </w:rPr>
              <w:t>(</w:t>
            </w:r>
            <w:r w:rsidR="29BBE64D" w:rsidRPr="6B690376">
              <w:rPr>
                <w:rFonts w:ascii="Arial Narrow" w:eastAsia="Times New Roman" w:hAnsi="Arial Narrow" w:cs="Times New Roman"/>
                <w:u w:val="single"/>
              </w:rPr>
              <w:t>6</w:t>
            </w:r>
            <w:r w:rsidR="001F4375" w:rsidRPr="6B690376">
              <w:rPr>
                <w:rFonts w:ascii="Arial Narrow" w:eastAsia="Times New Roman" w:hAnsi="Arial Narrow" w:cs="Times New Roman"/>
                <w:u w:val="single"/>
              </w:rPr>
              <w:t>Weeks</w:t>
            </w:r>
            <w:r w:rsidR="006B6CFA" w:rsidRPr="6B690376">
              <w:rPr>
                <w:rFonts w:ascii="Arial Narrow" w:eastAsia="Times New Roman" w:hAnsi="Arial Narrow" w:cs="Times New Roman"/>
                <w:u w:val="single"/>
              </w:rPr>
              <w:t>):</w:t>
            </w:r>
          </w:p>
          <w:p w14:paraId="7F63FC5C" w14:textId="77777777" w:rsidR="006B6CFA" w:rsidRPr="00B960D7" w:rsidRDefault="006B6CFA" w:rsidP="006B6CFA">
            <w:pPr>
              <w:rPr>
                <w:rFonts w:ascii="Arial Narrow" w:eastAsia="Times New Roman" w:hAnsi="Arial Narrow" w:cs="Times New Roman"/>
              </w:rPr>
            </w:pPr>
          </w:p>
          <w:p w14:paraId="39D54A50" w14:textId="77777777" w:rsidR="006B6CFA" w:rsidRPr="00B960D7" w:rsidRDefault="006B6CFA" w:rsidP="006B6CFA">
            <w:pPr>
              <w:rPr>
                <w:rFonts w:ascii="Arial Narrow" w:eastAsia="Times New Roman" w:hAnsi="Arial Narrow" w:cs="Times New Roman"/>
              </w:rPr>
            </w:pPr>
          </w:p>
          <w:p w14:paraId="21673782" w14:textId="5031D9F8" w:rsidR="007E7EB7" w:rsidRPr="00ED2957" w:rsidRDefault="007E7EB7" w:rsidP="071C076E">
            <w:pPr>
              <w:rPr>
                <w:rFonts w:ascii="Arial Narrow" w:eastAsia="Times New Roman" w:hAnsi="Arial Narrow" w:cs="Times New Roman"/>
              </w:rPr>
            </w:pPr>
            <w:r w:rsidRPr="071C076E">
              <w:rPr>
                <w:rFonts w:ascii="Arial Narrow" w:hAnsi="Arial Narrow"/>
                <w:b/>
                <w:bCs/>
              </w:rPr>
              <w:t xml:space="preserve">Why are we studying this unit of work? </w:t>
            </w:r>
            <w:r w:rsidRPr="071C076E">
              <w:rPr>
                <w:rFonts w:ascii="Arial Narrow" w:eastAsia="Times New Roman" w:hAnsi="Arial Narrow" w:cs="Times New Roman"/>
              </w:rPr>
              <w:t xml:space="preserve"> </w:t>
            </w:r>
            <w:r w:rsidR="00914A33">
              <w:rPr>
                <w:rFonts w:ascii="Arial Narrow" w:eastAsia="Times New Roman" w:hAnsi="Arial Narrow" w:cs="Times New Roman"/>
              </w:rPr>
              <w:t xml:space="preserve">In preparation for their Synoptic assignment. This will prepare students to be able to complete under supervised conditions. </w:t>
            </w:r>
          </w:p>
          <w:p w14:paraId="0FC9377E" w14:textId="160B0659" w:rsidR="007E7EB7" w:rsidRPr="00047D3E" w:rsidRDefault="007E7EB7" w:rsidP="007E7EB7">
            <w:pPr>
              <w:rPr>
                <w:rFonts w:ascii="Arial Narrow" w:eastAsia="Times New Roman" w:hAnsi="Arial Narrow" w:cs="Times New Roman"/>
              </w:rPr>
            </w:pPr>
            <w:r w:rsidRPr="071C076E">
              <w:rPr>
                <w:rFonts w:ascii="Arial Narrow" w:hAnsi="Arial Narrow"/>
                <w:b/>
                <w:bCs/>
              </w:rPr>
              <w:t>How does this unit build on students’ prior learning</w:t>
            </w:r>
            <w:r w:rsidR="00B73BFF" w:rsidRPr="071C076E">
              <w:rPr>
                <w:rFonts w:ascii="Arial Narrow" w:hAnsi="Arial Narrow"/>
                <w:b/>
                <w:bCs/>
              </w:rPr>
              <w:t xml:space="preserve">? </w:t>
            </w:r>
            <w:r w:rsidR="00047D3E" w:rsidRPr="071C076E">
              <w:rPr>
                <w:rFonts w:ascii="Arial Narrow" w:hAnsi="Arial Narrow"/>
              </w:rPr>
              <w:t xml:space="preserve">This unit </w:t>
            </w:r>
            <w:r w:rsidR="00B63A86" w:rsidRPr="071C076E">
              <w:rPr>
                <w:rFonts w:ascii="Arial Narrow" w:hAnsi="Arial Narrow"/>
              </w:rPr>
              <w:t xml:space="preserve">builds on </w:t>
            </w:r>
            <w:r w:rsidR="00701E09" w:rsidRPr="071C076E">
              <w:rPr>
                <w:rFonts w:ascii="Arial Narrow" w:hAnsi="Arial Narrow"/>
              </w:rPr>
              <w:t>students’</w:t>
            </w:r>
            <w:r w:rsidR="00B63A86" w:rsidRPr="071C076E">
              <w:rPr>
                <w:rFonts w:ascii="Arial Narrow" w:hAnsi="Arial Narrow"/>
              </w:rPr>
              <w:t xml:space="preserve"> knowledge</w:t>
            </w:r>
            <w:r w:rsidR="00914A33">
              <w:rPr>
                <w:rFonts w:ascii="Arial Narrow" w:hAnsi="Arial Narrow"/>
              </w:rPr>
              <w:t xml:space="preserve"> gained so far during theory and practical lessons on animal and plant husbandry, UK land use and associated skills. </w:t>
            </w:r>
            <w:r w:rsidR="00B63A86" w:rsidRPr="071C076E">
              <w:rPr>
                <w:rFonts w:ascii="Arial Narrow" w:hAnsi="Arial Narrow"/>
              </w:rPr>
              <w:t xml:space="preserve"> </w:t>
            </w:r>
          </w:p>
          <w:p w14:paraId="35629844" w14:textId="25D07724" w:rsidR="007E7EB7" w:rsidRDefault="007E7EB7" w:rsidP="071C076E">
            <w:pPr>
              <w:rPr>
                <w:rFonts w:ascii="Arial Narrow" w:hAnsi="Arial Narrow"/>
              </w:rPr>
            </w:pPr>
            <w:r w:rsidRPr="071C076E">
              <w:rPr>
                <w:rFonts w:ascii="Arial Narrow" w:hAnsi="Arial Narrow"/>
                <w:b/>
                <w:bCs/>
              </w:rPr>
              <w:t>How does this unit provide a foundation for future learning?</w:t>
            </w:r>
            <w:r w:rsidRPr="071C076E">
              <w:rPr>
                <w:rFonts w:ascii="Arial Narrow" w:hAnsi="Arial Narrow"/>
              </w:rPr>
              <w:t xml:space="preserve"> </w:t>
            </w:r>
            <w:r w:rsidR="00047D3E" w:rsidRPr="071C076E">
              <w:rPr>
                <w:rFonts w:ascii="Arial Narrow" w:hAnsi="Arial Narrow"/>
              </w:rPr>
              <w:t xml:space="preserve">This unit </w:t>
            </w:r>
            <w:r w:rsidR="00914A33">
              <w:rPr>
                <w:rFonts w:ascii="Arial Narrow" w:hAnsi="Arial Narrow"/>
              </w:rPr>
              <w:t xml:space="preserve">will support them in their final exam in Y11. </w:t>
            </w:r>
          </w:p>
          <w:p w14:paraId="22784B16" w14:textId="77777777" w:rsidR="007E7EB7" w:rsidRDefault="007E7EB7" w:rsidP="007E7EB7">
            <w:pPr>
              <w:rPr>
                <w:rFonts w:ascii="Arial Narrow" w:eastAsia="Times New Roman" w:hAnsi="Arial Narrow" w:cs="Times New Roman"/>
              </w:rPr>
            </w:pPr>
          </w:p>
          <w:p w14:paraId="7BE5516C" w14:textId="440E2324" w:rsidR="007E7EB7" w:rsidRPr="00B73BFF" w:rsidRDefault="007E7EB7" w:rsidP="071C076E">
            <w:pPr>
              <w:rPr>
                <w:rFonts w:ascii="Arial Narrow" w:hAnsi="Arial Narrow"/>
                <w:b/>
                <w:bCs/>
                <w:color w:val="000000" w:themeColor="text1"/>
              </w:rPr>
            </w:pPr>
            <w:r w:rsidRPr="071C076E">
              <w:rPr>
                <w:rFonts w:ascii="Arial Narrow" w:hAnsi="Arial Narrow"/>
                <w:b/>
                <w:bCs/>
                <w:color w:val="000000" w:themeColor="text1"/>
              </w:rPr>
              <w:t>SMSC &amp; Careers</w:t>
            </w:r>
            <w:r w:rsidRPr="071C076E">
              <w:rPr>
                <w:rFonts w:ascii="Arial Narrow" w:hAnsi="Arial Narrow"/>
                <w:color w:val="000000" w:themeColor="text1"/>
              </w:rPr>
              <w:t xml:space="preserve">: Skills – teamwork, staying positive, listening, aiming high, Career links – </w:t>
            </w:r>
            <w:r w:rsidR="5E37C6B0" w:rsidRPr="071C076E">
              <w:rPr>
                <w:rFonts w:ascii="Arial Narrow" w:hAnsi="Arial Narrow"/>
                <w:color w:val="000000" w:themeColor="text1"/>
              </w:rPr>
              <w:t xml:space="preserve">Vet, Vet nurse, farm worker, RSPCA officer, APHA Worker, </w:t>
            </w:r>
            <w:r w:rsidR="2011500C" w:rsidRPr="071C076E">
              <w:rPr>
                <w:rFonts w:ascii="Arial Narrow" w:hAnsi="Arial Narrow"/>
                <w:color w:val="000000" w:themeColor="text1"/>
              </w:rPr>
              <w:t xml:space="preserve">Trading Standards </w:t>
            </w:r>
            <w:proofErr w:type="gramStart"/>
            <w:r w:rsidR="2011500C" w:rsidRPr="071C076E">
              <w:rPr>
                <w:rFonts w:ascii="Arial Narrow" w:hAnsi="Arial Narrow"/>
                <w:color w:val="000000" w:themeColor="text1"/>
              </w:rPr>
              <w:t>officer.</w:t>
            </w:r>
            <w:r w:rsidR="00B73BFF" w:rsidRPr="071C076E">
              <w:rPr>
                <w:rFonts w:ascii="Arial Narrow" w:hAnsi="Arial Narrow"/>
                <w:color w:val="000000" w:themeColor="text1"/>
              </w:rPr>
              <w:t>.</w:t>
            </w:r>
            <w:proofErr w:type="gramEnd"/>
          </w:p>
          <w:p w14:paraId="2771928C" w14:textId="77777777" w:rsidR="007E7EB7" w:rsidRPr="00ED2957" w:rsidRDefault="007E7EB7" w:rsidP="007E7EB7">
            <w:pPr>
              <w:rPr>
                <w:rFonts w:ascii="Arial Narrow" w:hAnsi="Arial Narrow"/>
              </w:rPr>
            </w:pPr>
          </w:p>
          <w:p w14:paraId="4B0FD781" w14:textId="42BD3CA4" w:rsidR="007E7EB7" w:rsidRDefault="007E7EB7" w:rsidP="007E7EB7">
            <w:pPr>
              <w:rPr>
                <w:rFonts w:ascii="Arial Narrow" w:hAnsi="Arial Narrow"/>
              </w:rPr>
            </w:pPr>
            <w:r w:rsidRPr="00ED2957">
              <w:rPr>
                <w:rFonts w:ascii="Arial Narrow" w:hAnsi="Arial Narrow"/>
                <w:b/>
              </w:rPr>
              <w:t>Summative assessment:</w:t>
            </w:r>
            <w:r w:rsidR="00B73BFF">
              <w:rPr>
                <w:rFonts w:ascii="Arial Narrow" w:hAnsi="Arial Narrow"/>
              </w:rPr>
              <w:t xml:space="preserve"> </w:t>
            </w:r>
          </w:p>
          <w:p w14:paraId="1E4BBBC7" w14:textId="5A6F840E" w:rsidR="00234A99" w:rsidRDefault="00234A99" w:rsidP="003B2165">
            <w:pPr>
              <w:rPr>
                <w:rFonts w:ascii="Arial Narrow" w:hAnsi="Arial Narrow"/>
              </w:rPr>
            </w:pPr>
          </w:p>
          <w:p w14:paraId="449905C2" w14:textId="77777777" w:rsidR="00234A99" w:rsidRPr="00AD6458" w:rsidRDefault="00234A99" w:rsidP="00234A99">
            <w:pPr>
              <w:rPr>
                <w:rFonts w:ascii="Arial Narrow" w:eastAsia="Times New Roman" w:hAnsi="Arial Narrow" w:cs="Times New Roman"/>
                <w:color w:val="7030A0"/>
              </w:rPr>
            </w:pPr>
            <w:r w:rsidRPr="00AD6458">
              <w:rPr>
                <w:rFonts w:ascii="Arial Narrow" w:eastAsia="Times New Roman" w:hAnsi="Arial Narrow" w:cs="Times New Roman"/>
                <w:color w:val="7030A0"/>
              </w:rPr>
              <w:t xml:space="preserve">End points: </w:t>
            </w:r>
            <w:r w:rsidRPr="00AD6458">
              <w:rPr>
                <w:rFonts w:ascii="Arial Narrow" w:hAnsi="Arial Narrow"/>
                <w:color w:val="7030A0"/>
              </w:rPr>
              <w:t xml:space="preserve"> By the end of the Scheme of work pupils should:</w:t>
            </w:r>
          </w:p>
          <w:p w14:paraId="35994ED9" w14:textId="51543EB7" w:rsidR="0075571A" w:rsidRPr="0075571A" w:rsidRDefault="00234A99" w:rsidP="00D72EEB">
            <w:pPr>
              <w:pStyle w:val="ListParagraph"/>
              <w:numPr>
                <w:ilvl w:val="0"/>
                <w:numId w:val="6"/>
              </w:numPr>
              <w:rPr>
                <w:rFonts w:ascii="Arial Narrow" w:hAnsi="Arial Narrow"/>
                <w:color w:val="7030A0"/>
              </w:rPr>
            </w:pPr>
            <w:r w:rsidRPr="00F74B37">
              <w:rPr>
                <w:rFonts w:ascii="Arial Narrow" w:eastAsia="Times New Roman" w:hAnsi="Arial Narrow" w:cs="Times New Roman"/>
                <w:color w:val="7030A0"/>
              </w:rPr>
              <w:t xml:space="preserve">Lower ability: </w:t>
            </w:r>
            <w:r w:rsidR="00914A33" w:rsidRPr="00914A33">
              <w:rPr>
                <w:rFonts w:ascii="Arial Narrow" w:eastAsia="Times New Roman" w:hAnsi="Arial Narrow" w:cs="Times New Roman"/>
                <w:color w:val="7030A0"/>
              </w:rPr>
              <w:t xml:space="preserve">The </w:t>
            </w:r>
            <w:r w:rsidR="00914A33">
              <w:rPr>
                <w:rFonts w:ascii="Arial Narrow" w:eastAsia="Times New Roman" w:hAnsi="Arial Narrow" w:cs="Times New Roman"/>
                <w:color w:val="7030A0"/>
              </w:rPr>
              <w:t>student</w:t>
            </w:r>
            <w:r w:rsidR="00914A33" w:rsidRPr="00914A33">
              <w:rPr>
                <w:rFonts w:ascii="Arial Narrow" w:eastAsia="Times New Roman" w:hAnsi="Arial Narrow" w:cs="Times New Roman"/>
                <w:color w:val="7030A0"/>
              </w:rPr>
              <w:t xml:space="preserve"> has shown some basic knowledge of </w:t>
            </w:r>
            <w:proofErr w:type="gramStart"/>
            <w:r w:rsidR="00914A33" w:rsidRPr="00914A33">
              <w:rPr>
                <w:rFonts w:ascii="Arial Narrow" w:eastAsia="Times New Roman" w:hAnsi="Arial Narrow" w:cs="Times New Roman"/>
                <w:color w:val="7030A0"/>
              </w:rPr>
              <w:t>land based</w:t>
            </w:r>
            <w:proofErr w:type="gramEnd"/>
            <w:r w:rsidR="00914A33" w:rsidRPr="00914A33">
              <w:rPr>
                <w:rFonts w:ascii="Arial Narrow" w:eastAsia="Times New Roman" w:hAnsi="Arial Narrow" w:cs="Times New Roman"/>
                <w:color w:val="7030A0"/>
              </w:rPr>
              <w:t xml:space="preserve"> industries, with only limited detail in some areas. Examples provided cover a narrow range. Knowledge of the business and consideration for wider factors such as diversity and relationships in land use management are limited. There is little evidence that one or more scientific principles have been understood in relationship to plants and animals and only very limited technology has been identified. Where used terminology should be broadly accurate and relevant.</w:t>
            </w:r>
          </w:p>
          <w:p w14:paraId="56716428" w14:textId="468D4B94" w:rsidR="008F6045" w:rsidRPr="008F6045" w:rsidRDefault="008F6045" w:rsidP="0075571A">
            <w:pPr>
              <w:pStyle w:val="ListParagraph"/>
              <w:rPr>
                <w:rFonts w:ascii="Arial Narrow" w:hAnsi="Arial Narrow"/>
                <w:color w:val="7030A0"/>
              </w:rPr>
            </w:pPr>
            <w:r w:rsidRPr="008F6045">
              <w:rPr>
                <w:rFonts w:ascii="Arial Narrow" w:eastAsia="Times New Roman" w:hAnsi="Arial Narrow" w:cs="Times New Roman"/>
                <w:color w:val="7030A0"/>
              </w:rPr>
              <w:t xml:space="preserve">  </w:t>
            </w:r>
          </w:p>
          <w:p w14:paraId="44BB40DF" w14:textId="6D905D4E" w:rsidR="00234A99" w:rsidRDefault="00234A99" w:rsidP="00D72EEB">
            <w:pPr>
              <w:pStyle w:val="ListParagraph"/>
              <w:numPr>
                <w:ilvl w:val="0"/>
                <w:numId w:val="6"/>
              </w:numPr>
              <w:rPr>
                <w:rFonts w:ascii="Arial Narrow" w:hAnsi="Arial Narrow"/>
                <w:color w:val="7030A0"/>
              </w:rPr>
            </w:pPr>
            <w:r w:rsidRPr="00B14560">
              <w:rPr>
                <w:rFonts w:ascii="Arial Narrow" w:hAnsi="Arial Narrow"/>
                <w:color w:val="7030A0"/>
              </w:rPr>
              <w:t xml:space="preserve">Middle ability: In addition to the above, </w:t>
            </w:r>
            <w:r w:rsidR="007A2240">
              <w:rPr>
                <w:rFonts w:ascii="Arial Narrow" w:hAnsi="Arial Narrow"/>
                <w:color w:val="7030A0"/>
              </w:rPr>
              <w:t xml:space="preserve">Students </w:t>
            </w:r>
            <w:r w:rsidR="00914A33" w:rsidRPr="00914A33">
              <w:rPr>
                <w:rFonts w:ascii="Arial Narrow" w:hAnsi="Arial Narrow"/>
                <w:color w:val="7030A0"/>
              </w:rPr>
              <w:t>has shown a good range of knowledge of the business, with some gaps, but making several links to geographical significance of the site, accurate scientific relationships with technology, plants and animals deployed. There is reference to other organisations linked and history of the business concerned. There is basic knowledge of the role skills play in the running of the business, and a basic understanding of the challenges and conflicts that the business faces. Terminology is regularly used to support</w:t>
            </w:r>
          </w:p>
          <w:p w14:paraId="2B33EB8C" w14:textId="77777777" w:rsidR="0075571A" w:rsidRPr="0075571A" w:rsidRDefault="0075571A" w:rsidP="0075571A">
            <w:pPr>
              <w:rPr>
                <w:rFonts w:ascii="Arial Narrow" w:hAnsi="Arial Narrow"/>
                <w:color w:val="7030A0"/>
              </w:rPr>
            </w:pPr>
          </w:p>
          <w:p w14:paraId="6ABB54F6" w14:textId="1A5FD6B9" w:rsidR="00234A99" w:rsidRPr="00120BBE" w:rsidRDefault="00234A99" w:rsidP="00914A33">
            <w:pPr>
              <w:pStyle w:val="ListParagraph"/>
              <w:numPr>
                <w:ilvl w:val="0"/>
                <w:numId w:val="6"/>
              </w:numPr>
            </w:pPr>
            <w:r w:rsidRPr="00612AF5">
              <w:rPr>
                <w:rFonts w:ascii="Arial Narrow" w:hAnsi="Arial Narrow"/>
                <w:color w:val="7030A0"/>
              </w:rPr>
              <w:t xml:space="preserve">Higher ability: </w:t>
            </w:r>
            <w:r>
              <w:rPr>
                <w:rFonts w:ascii="Arial Narrow" w:hAnsi="Arial Narrow"/>
                <w:color w:val="7030A0"/>
              </w:rPr>
              <w:t xml:space="preserve"> In addition to the above, </w:t>
            </w:r>
            <w:r w:rsidR="00914A33" w:rsidRPr="00914A33">
              <w:rPr>
                <w:rFonts w:ascii="Arial Narrow" w:hAnsi="Arial Narrow"/>
                <w:color w:val="7030A0"/>
              </w:rPr>
              <w:t>Explanation is clear and strong and links have been made between knowledge of all aspects of the qualification and the business studied. Gaps in knowledge of the business, its purpose, challenges and relevant legislation and policies which affect it are minimal. Scientific knowledge is clear, accurate and demonstrated with relevant links to technology, plants and animals and skills utilised in the business. Terminology is clear, accurate and routinely used. Integration of knowledge clearly</w:t>
            </w:r>
            <w:bookmarkStart w:id="0" w:name="_GoBack"/>
            <w:bookmarkEnd w:id="0"/>
          </w:p>
          <w:p w14:paraId="5EB479C3" w14:textId="5D7849FD" w:rsidR="00234A99" w:rsidRPr="00234A99" w:rsidRDefault="00234A99" w:rsidP="00234A99">
            <w:pPr>
              <w:rPr>
                <w:rFonts w:ascii="Arial Narrow" w:hAnsi="Arial Narrow"/>
                <w:color w:val="7030A0"/>
              </w:rPr>
            </w:pPr>
          </w:p>
          <w:p w14:paraId="0329E0DC" w14:textId="77777777" w:rsidR="00234A99" w:rsidRDefault="00234A99" w:rsidP="003B2165">
            <w:pPr>
              <w:rPr>
                <w:rFonts w:ascii="Arial Narrow" w:hAnsi="Arial Narrow"/>
              </w:rPr>
            </w:pPr>
          </w:p>
          <w:p w14:paraId="0A1D0D8D" w14:textId="6F8A9BD5" w:rsidR="003B2165" w:rsidRPr="00B960D7" w:rsidRDefault="003B2165" w:rsidP="003B2165">
            <w:pPr>
              <w:rPr>
                <w:rFonts w:ascii="Arial Narrow" w:eastAsia="Times New Roman" w:hAnsi="Arial Narrow" w:cs="Times New Roman"/>
              </w:rPr>
            </w:pPr>
          </w:p>
        </w:tc>
      </w:tr>
      <w:tr w:rsidR="00477223" w:rsidRPr="00B960D7" w14:paraId="5DE05CB7" w14:textId="77777777" w:rsidTr="4DFAD712">
        <w:trPr>
          <w:trHeight w:val="409"/>
        </w:trPr>
        <w:tc>
          <w:tcPr>
            <w:tcW w:w="668" w:type="dxa"/>
            <w:vMerge w:val="restart"/>
          </w:tcPr>
          <w:p w14:paraId="13491295" w14:textId="77777777" w:rsidR="006B6CFA" w:rsidRPr="00B960D7" w:rsidRDefault="006B6CFA" w:rsidP="006B6CFA">
            <w:pPr>
              <w:rPr>
                <w:rFonts w:ascii="Arial Narrow" w:hAnsi="Arial Narrow"/>
                <w:color w:val="002060"/>
              </w:rPr>
            </w:pPr>
            <w:r w:rsidRPr="00B960D7">
              <w:rPr>
                <w:rFonts w:ascii="Arial Narrow" w:hAnsi="Arial Narrow"/>
                <w:color w:val="002060"/>
              </w:rPr>
              <w:t>Time</w:t>
            </w:r>
          </w:p>
        </w:tc>
        <w:tc>
          <w:tcPr>
            <w:tcW w:w="4420" w:type="dxa"/>
            <w:gridSpan w:val="3"/>
          </w:tcPr>
          <w:p w14:paraId="755A8803" w14:textId="20659152" w:rsidR="006B6CFA" w:rsidRPr="00B960D7" w:rsidRDefault="005C3F01" w:rsidP="006B6CFA">
            <w:pPr>
              <w:rPr>
                <w:rFonts w:ascii="Arial Narrow" w:hAnsi="Arial Narrow"/>
                <w:color w:val="002060"/>
              </w:rPr>
            </w:pPr>
            <w:r w:rsidRPr="00B960D7">
              <w:rPr>
                <w:rFonts w:ascii="Arial Narrow" w:hAnsi="Arial Narrow"/>
                <w:color w:val="002060"/>
              </w:rPr>
              <w:t>Non-negotiables</w:t>
            </w:r>
          </w:p>
        </w:tc>
        <w:tc>
          <w:tcPr>
            <w:tcW w:w="10548" w:type="dxa"/>
            <w:gridSpan w:val="2"/>
          </w:tcPr>
          <w:p w14:paraId="2D20C989" w14:textId="0DA39DD5" w:rsidR="006B6CFA" w:rsidRPr="00B960D7" w:rsidRDefault="006B6CFA" w:rsidP="006B6CFA">
            <w:pPr>
              <w:rPr>
                <w:rFonts w:ascii="Arial Narrow" w:hAnsi="Arial Narrow"/>
                <w:color w:val="00B050"/>
              </w:rPr>
            </w:pPr>
            <w:r w:rsidRPr="00B960D7">
              <w:rPr>
                <w:rFonts w:ascii="Arial Narrow" w:hAnsi="Arial Narrow"/>
                <w:color w:val="00B050"/>
              </w:rPr>
              <w:t>Adapt to the needs</w:t>
            </w:r>
            <w:r w:rsidR="00D553AE">
              <w:rPr>
                <w:rFonts w:ascii="Arial Narrow" w:hAnsi="Arial Narrow"/>
                <w:color w:val="00B050"/>
              </w:rPr>
              <w:t xml:space="preserve">/size </w:t>
            </w:r>
            <w:r w:rsidRPr="00B960D7">
              <w:rPr>
                <w:rFonts w:ascii="Arial Narrow" w:hAnsi="Arial Narrow"/>
                <w:color w:val="00B050"/>
              </w:rPr>
              <w:t xml:space="preserve">of the class </w:t>
            </w:r>
          </w:p>
        </w:tc>
      </w:tr>
      <w:tr w:rsidR="00477223" w:rsidRPr="00B960D7" w14:paraId="48978CDF" w14:textId="77777777" w:rsidTr="4DFAD712">
        <w:trPr>
          <w:trHeight w:val="699"/>
        </w:trPr>
        <w:tc>
          <w:tcPr>
            <w:tcW w:w="668" w:type="dxa"/>
            <w:vMerge/>
          </w:tcPr>
          <w:p w14:paraId="0351D16B" w14:textId="77777777" w:rsidR="006B6CFA" w:rsidRPr="00B960D7" w:rsidRDefault="006B6CFA" w:rsidP="006B6CFA">
            <w:pPr>
              <w:rPr>
                <w:rFonts w:ascii="Arial Narrow" w:hAnsi="Arial Narrow"/>
                <w:color w:val="002060"/>
              </w:rPr>
            </w:pPr>
          </w:p>
        </w:tc>
        <w:tc>
          <w:tcPr>
            <w:tcW w:w="1380" w:type="dxa"/>
          </w:tcPr>
          <w:p w14:paraId="74DBAFCA" w14:textId="77777777" w:rsidR="006B6CFA" w:rsidRPr="00B960D7" w:rsidRDefault="006B6CFA" w:rsidP="006B6CFA">
            <w:pPr>
              <w:rPr>
                <w:rFonts w:ascii="Arial Narrow" w:hAnsi="Arial Narrow"/>
                <w:color w:val="002060"/>
              </w:rPr>
            </w:pPr>
            <w:r w:rsidRPr="00B960D7">
              <w:rPr>
                <w:rFonts w:ascii="Arial Narrow" w:hAnsi="Arial Narrow"/>
                <w:color w:val="002060"/>
              </w:rPr>
              <w:t>Key Idea</w:t>
            </w:r>
          </w:p>
        </w:tc>
        <w:tc>
          <w:tcPr>
            <w:tcW w:w="1380" w:type="dxa"/>
          </w:tcPr>
          <w:p w14:paraId="2AF3C1E3" w14:textId="77777777" w:rsidR="006B6CFA" w:rsidRPr="00B960D7" w:rsidRDefault="006B6CFA" w:rsidP="006B6CFA">
            <w:pPr>
              <w:rPr>
                <w:rFonts w:ascii="Arial Narrow" w:hAnsi="Arial Narrow"/>
                <w:color w:val="002060"/>
              </w:rPr>
            </w:pPr>
            <w:r w:rsidRPr="00B960D7">
              <w:rPr>
                <w:rFonts w:ascii="Arial Narrow" w:hAnsi="Arial Narrow"/>
                <w:color w:val="002060"/>
              </w:rPr>
              <w:t xml:space="preserve">Content </w:t>
            </w:r>
          </w:p>
          <w:p w14:paraId="6461E26D" w14:textId="77777777" w:rsidR="006B6CFA" w:rsidRPr="00B960D7" w:rsidRDefault="006B6CFA" w:rsidP="006B6CFA">
            <w:pPr>
              <w:rPr>
                <w:rFonts w:ascii="Arial Narrow" w:hAnsi="Arial Narrow"/>
                <w:color w:val="002060"/>
              </w:rPr>
            </w:pPr>
          </w:p>
        </w:tc>
        <w:tc>
          <w:tcPr>
            <w:tcW w:w="1660" w:type="dxa"/>
          </w:tcPr>
          <w:p w14:paraId="1A385BF2" w14:textId="77777777" w:rsidR="006B6CFA" w:rsidRPr="00B960D7" w:rsidRDefault="006B6CFA" w:rsidP="006B6CFA">
            <w:pPr>
              <w:rPr>
                <w:rFonts w:ascii="Arial Narrow" w:hAnsi="Arial Narrow"/>
                <w:color w:val="002060"/>
              </w:rPr>
            </w:pPr>
            <w:r w:rsidRPr="00B960D7">
              <w:rPr>
                <w:rFonts w:ascii="Arial Narrow" w:hAnsi="Arial Narrow"/>
                <w:color w:val="002060"/>
              </w:rPr>
              <w:t xml:space="preserve">Key Vocabulary </w:t>
            </w:r>
            <w:r w:rsidR="00B960D7" w:rsidRPr="00B960D7">
              <w:rPr>
                <w:rFonts w:ascii="Arial Narrow" w:hAnsi="Arial Narrow"/>
                <w:color w:val="002060"/>
              </w:rPr>
              <w:t>/ Case Study</w:t>
            </w:r>
          </w:p>
        </w:tc>
        <w:tc>
          <w:tcPr>
            <w:tcW w:w="8467" w:type="dxa"/>
          </w:tcPr>
          <w:p w14:paraId="7F2C1F6A" w14:textId="77777777" w:rsidR="006B6CFA" w:rsidRPr="00B960D7" w:rsidRDefault="006B6CFA" w:rsidP="006B6CFA">
            <w:pPr>
              <w:rPr>
                <w:rFonts w:ascii="Arial Narrow" w:hAnsi="Arial Narrow"/>
                <w:color w:val="00B050"/>
              </w:rPr>
            </w:pPr>
            <w:r w:rsidRPr="00B960D7">
              <w:rPr>
                <w:rFonts w:ascii="Arial Narrow" w:hAnsi="Arial Narrow"/>
                <w:color w:val="00B050"/>
              </w:rPr>
              <w:t xml:space="preserve">Suggested approaches to learning and resources </w:t>
            </w:r>
          </w:p>
        </w:tc>
        <w:tc>
          <w:tcPr>
            <w:tcW w:w="2081" w:type="dxa"/>
          </w:tcPr>
          <w:p w14:paraId="5ABE10CE" w14:textId="77777777" w:rsidR="006B6CFA" w:rsidRPr="00B960D7" w:rsidRDefault="006B6CFA" w:rsidP="006B6CFA">
            <w:pPr>
              <w:rPr>
                <w:rFonts w:ascii="Arial Narrow" w:hAnsi="Arial Narrow"/>
                <w:color w:val="00B050"/>
              </w:rPr>
            </w:pPr>
            <w:r w:rsidRPr="00B960D7">
              <w:rPr>
                <w:rFonts w:ascii="Arial Narrow" w:hAnsi="Arial Narrow"/>
                <w:color w:val="00B050"/>
              </w:rPr>
              <w:t>Assessment/homework</w:t>
            </w:r>
          </w:p>
        </w:tc>
      </w:tr>
      <w:tr w:rsidR="008A05FB" w:rsidRPr="00B960D7" w14:paraId="06C93A68" w14:textId="77777777" w:rsidTr="4DFAD712">
        <w:trPr>
          <w:trHeight w:val="1255"/>
        </w:trPr>
        <w:tc>
          <w:tcPr>
            <w:tcW w:w="668" w:type="dxa"/>
          </w:tcPr>
          <w:p w14:paraId="704EC9EF" w14:textId="310184B8" w:rsidR="008A05FB" w:rsidRDefault="005D67C0" w:rsidP="00965153">
            <w:pPr>
              <w:rPr>
                <w:rFonts w:ascii="Arial Narrow" w:hAnsi="Arial Narrow"/>
              </w:rPr>
            </w:pPr>
            <w:r>
              <w:rPr>
                <w:rFonts w:ascii="Arial Narrow" w:hAnsi="Arial Narrow"/>
              </w:rPr>
              <w:t>1</w:t>
            </w:r>
          </w:p>
        </w:tc>
        <w:tc>
          <w:tcPr>
            <w:tcW w:w="1380" w:type="dxa"/>
          </w:tcPr>
          <w:p w14:paraId="12E7A999" w14:textId="11949295" w:rsidR="00635387" w:rsidRDefault="00F817BD" w:rsidP="00635387">
            <w:pPr>
              <w:rPr>
                <w:rFonts w:ascii="Arial Narrow" w:hAnsi="Arial Narrow"/>
              </w:rPr>
            </w:pPr>
            <w:r>
              <w:rPr>
                <w:rFonts w:ascii="Arial Narrow" w:hAnsi="Arial Narrow"/>
              </w:rPr>
              <w:t xml:space="preserve">What is the synoptic assignment? </w:t>
            </w:r>
          </w:p>
          <w:p w14:paraId="19A5DAE6" w14:textId="0F0CD5CA" w:rsidR="001836CD" w:rsidRPr="007E4122" w:rsidRDefault="001836CD" w:rsidP="00965153">
            <w:pPr>
              <w:rPr>
                <w:rFonts w:ascii="Arial Narrow" w:hAnsi="Arial Narrow"/>
              </w:rPr>
            </w:pPr>
          </w:p>
        </w:tc>
        <w:tc>
          <w:tcPr>
            <w:tcW w:w="1380" w:type="dxa"/>
          </w:tcPr>
          <w:p w14:paraId="7B646424" w14:textId="281ECE80" w:rsidR="00FE00AE" w:rsidRPr="00FE00AE" w:rsidRDefault="00FE00AE" w:rsidP="00FE00AE">
            <w:pPr>
              <w:rPr>
                <w:rFonts w:ascii="Arial Narrow" w:hAnsi="Arial Narrow"/>
                <w:b/>
                <w:bCs/>
              </w:rPr>
            </w:pPr>
            <w:r w:rsidRPr="00FE00AE">
              <w:rPr>
                <w:rFonts w:ascii="Arial Narrow" w:hAnsi="Arial Narrow"/>
                <w:b/>
                <w:bCs/>
              </w:rPr>
              <w:t xml:space="preserve">Know more:  </w:t>
            </w:r>
            <w:r w:rsidR="00F817BD">
              <w:rPr>
                <w:rFonts w:ascii="Arial Narrow" w:hAnsi="Arial Narrow"/>
                <w:bCs/>
              </w:rPr>
              <w:t xml:space="preserve">What </w:t>
            </w:r>
            <w:proofErr w:type="gramStart"/>
            <w:r w:rsidR="00F817BD">
              <w:rPr>
                <w:rFonts w:ascii="Arial Narrow" w:hAnsi="Arial Narrow"/>
                <w:bCs/>
              </w:rPr>
              <w:t>is</w:t>
            </w:r>
            <w:proofErr w:type="gramEnd"/>
            <w:r w:rsidR="00F817BD">
              <w:rPr>
                <w:rFonts w:ascii="Arial Narrow" w:hAnsi="Arial Narrow"/>
                <w:bCs/>
              </w:rPr>
              <w:t xml:space="preserve"> this </w:t>
            </w:r>
            <w:proofErr w:type="spellStart"/>
            <w:r w:rsidR="00F817BD">
              <w:rPr>
                <w:rFonts w:ascii="Arial Narrow" w:hAnsi="Arial Narrow"/>
                <w:bCs/>
              </w:rPr>
              <w:t>years</w:t>
            </w:r>
            <w:proofErr w:type="spellEnd"/>
            <w:r w:rsidR="00F817BD">
              <w:rPr>
                <w:rFonts w:ascii="Arial Narrow" w:hAnsi="Arial Narrow"/>
                <w:bCs/>
              </w:rPr>
              <w:t xml:space="preserve"> synoptic assignment about?</w:t>
            </w:r>
          </w:p>
          <w:p w14:paraId="6C409CEA" w14:textId="77777777" w:rsidR="00F817BD" w:rsidRDefault="00FE00AE" w:rsidP="00FE00AE">
            <w:pPr>
              <w:rPr>
                <w:rFonts w:ascii="Arial Narrow" w:hAnsi="Arial Narrow"/>
                <w:b/>
                <w:bCs/>
              </w:rPr>
            </w:pPr>
            <w:r w:rsidRPr="00FE00AE">
              <w:rPr>
                <w:rFonts w:ascii="Arial Narrow" w:hAnsi="Arial Narrow"/>
                <w:b/>
                <w:bCs/>
              </w:rPr>
              <w:t xml:space="preserve">Do more:  </w:t>
            </w:r>
          </w:p>
          <w:p w14:paraId="5562AB45" w14:textId="7C02FE94" w:rsidR="00FE00AE" w:rsidRPr="00FE00AE" w:rsidRDefault="00F817BD" w:rsidP="00FE00AE">
            <w:pPr>
              <w:rPr>
                <w:rFonts w:ascii="Arial Narrow" w:hAnsi="Arial Narrow"/>
                <w:b/>
                <w:bCs/>
              </w:rPr>
            </w:pPr>
            <w:r>
              <w:rPr>
                <w:rFonts w:ascii="Arial Narrow" w:hAnsi="Arial Narrow"/>
                <w:bCs/>
              </w:rPr>
              <w:lastRenderedPageBreak/>
              <w:t xml:space="preserve">Annotate the synoptic assignment. </w:t>
            </w:r>
            <w:r w:rsidR="000D09E3">
              <w:rPr>
                <w:rFonts w:ascii="Arial Narrow" w:hAnsi="Arial Narrow"/>
                <w:bCs/>
              </w:rPr>
              <w:t xml:space="preserve">  </w:t>
            </w:r>
            <w:r w:rsidR="00FE00AE">
              <w:rPr>
                <w:rFonts w:ascii="Arial Narrow" w:hAnsi="Arial Narrow"/>
                <w:bCs/>
              </w:rPr>
              <w:t xml:space="preserve"> </w:t>
            </w:r>
            <w:r w:rsidR="00FE00AE" w:rsidRPr="00FE00AE">
              <w:rPr>
                <w:rFonts w:ascii="Arial Narrow" w:hAnsi="Arial Narrow"/>
                <w:b/>
                <w:bCs/>
              </w:rPr>
              <w:t xml:space="preserve"> </w:t>
            </w:r>
          </w:p>
          <w:p w14:paraId="45514903" w14:textId="77777777" w:rsidR="00FE00AE" w:rsidRPr="00FE00AE" w:rsidRDefault="00FE00AE" w:rsidP="00FE00AE">
            <w:pPr>
              <w:rPr>
                <w:rFonts w:ascii="Arial Narrow" w:hAnsi="Arial Narrow"/>
                <w:b/>
                <w:bCs/>
              </w:rPr>
            </w:pPr>
            <w:r w:rsidRPr="00FE00AE">
              <w:rPr>
                <w:rFonts w:ascii="Arial Narrow" w:hAnsi="Arial Narrow"/>
                <w:b/>
                <w:bCs/>
              </w:rPr>
              <w:t>Go further:</w:t>
            </w:r>
          </w:p>
          <w:p w14:paraId="0ACB73D0" w14:textId="30F89CED" w:rsidR="008A05FB" w:rsidRPr="00FE00AE" w:rsidRDefault="00FE00AE" w:rsidP="00FE00AE">
            <w:pPr>
              <w:rPr>
                <w:rFonts w:ascii="Arial Narrow" w:hAnsi="Arial Narrow"/>
                <w:bCs/>
              </w:rPr>
            </w:pPr>
            <w:r w:rsidRPr="00FE00AE">
              <w:rPr>
                <w:rFonts w:ascii="Arial Narrow" w:hAnsi="Arial Narrow"/>
                <w:bCs/>
              </w:rPr>
              <w:t xml:space="preserve">Aim high to </w:t>
            </w:r>
            <w:r w:rsidR="00F817BD">
              <w:rPr>
                <w:rFonts w:ascii="Arial Narrow" w:hAnsi="Arial Narrow"/>
                <w:bCs/>
              </w:rPr>
              <w:t xml:space="preserve">gain a deeper understanding into the synoptic assignment. </w:t>
            </w:r>
          </w:p>
        </w:tc>
        <w:tc>
          <w:tcPr>
            <w:tcW w:w="1660" w:type="dxa"/>
          </w:tcPr>
          <w:p w14:paraId="3A26A644" w14:textId="2BED4F6C" w:rsidR="008A05FB" w:rsidRPr="00B960D7" w:rsidRDefault="008D584C" w:rsidP="00965153">
            <w:pPr>
              <w:rPr>
                <w:rFonts w:ascii="Arial Narrow" w:hAnsi="Arial Narrow"/>
                <w:color w:val="FF0000"/>
              </w:rPr>
            </w:pPr>
            <w:r>
              <w:rPr>
                <w:rFonts w:ascii="Arial Narrow" w:hAnsi="Arial Narrow"/>
                <w:color w:val="FF0000"/>
              </w:rPr>
              <w:lastRenderedPageBreak/>
              <w:t xml:space="preserve">Frayer: Heterotrophic nutrition </w:t>
            </w:r>
          </w:p>
        </w:tc>
        <w:tc>
          <w:tcPr>
            <w:tcW w:w="8467" w:type="dxa"/>
          </w:tcPr>
          <w:p w14:paraId="5478A12D" w14:textId="77777777" w:rsidR="00586E49" w:rsidRDefault="00586E49" w:rsidP="00586E49">
            <w:pPr>
              <w:rPr>
                <w:rFonts w:ascii="Arial Narrow" w:hAnsi="Arial Narrow"/>
                <w:color w:val="00B050"/>
              </w:rPr>
            </w:pPr>
            <w:r w:rsidRPr="004417B5">
              <w:rPr>
                <w:rFonts w:ascii="Arial Narrow" w:hAnsi="Arial Narrow"/>
                <w:b/>
                <w:color w:val="00B050"/>
              </w:rPr>
              <w:t>Connect:</w:t>
            </w:r>
            <w:r>
              <w:rPr>
                <w:rFonts w:ascii="Arial Narrow" w:hAnsi="Arial Narrow"/>
                <w:color w:val="00B050"/>
              </w:rPr>
              <w:t xml:space="preserve"> Recall / exam practice </w:t>
            </w:r>
          </w:p>
          <w:p w14:paraId="32CC25AC" w14:textId="28817469" w:rsidR="00586E49" w:rsidRDefault="00586E49" w:rsidP="00586E49">
            <w:pPr>
              <w:rPr>
                <w:rFonts w:ascii="Arial Narrow" w:hAnsi="Arial Narrow"/>
                <w:b/>
                <w:color w:val="00B050"/>
              </w:rPr>
            </w:pPr>
            <w:r w:rsidRPr="6B690376">
              <w:rPr>
                <w:rFonts w:ascii="Arial Narrow" w:hAnsi="Arial Narrow"/>
                <w:b/>
                <w:bCs/>
                <w:color w:val="00B050"/>
              </w:rPr>
              <w:t xml:space="preserve">Content: </w:t>
            </w:r>
          </w:p>
          <w:p w14:paraId="71C0C14A" w14:textId="796EB311" w:rsidR="6B690376" w:rsidRDefault="00F817BD" w:rsidP="00F817BD">
            <w:pPr>
              <w:pStyle w:val="ListParagraph"/>
              <w:numPr>
                <w:ilvl w:val="0"/>
                <w:numId w:val="21"/>
              </w:numPr>
              <w:rPr>
                <w:rFonts w:ascii="Arial Narrow" w:hAnsi="Arial Narrow"/>
                <w:color w:val="00B050"/>
              </w:rPr>
            </w:pPr>
            <w:r>
              <w:rPr>
                <w:rFonts w:ascii="Arial Narrow" w:hAnsi="Arial Narrow"/>
                <w:color w:val="00B050"/>
              </w:rPr>
              <w:t>Introduce students to the synoptic assignment.</w:t>
            </w:r>
          </w:p>
          <w:p w14:paraId="26D89B2C" w14:textId="2F4E31D4" w:rsidR="00F817BD" w:rsidRDefault="00F817BD" w:rsidP="00F817BD">
            <w:pPr>
              <w:pStyle w:val="ListParagraph"/>
              <w:numPr>
                <w:ilvl w:val="0"/>
                <w:numId w:val="21"/>
              </w:numPr>
              <w:rPr>
                <w:rFonts w:ascii="Arial Narrow" w:hAnsi="Arial Narrow"/>
                <w:color w:val="00B050"/>
              </w:rPr>
            </w:pPr>
            <w:r>
              <w:rPr>
                <w:rFonts w:ascii="Arial Narrow" w:hAnsi="Arial Narrow"/>
                <w:color w:val="00B050"/>
              </w:rPr>
              <w:t xml:space="preserve">Teacher to break down the rules and expectations of this half term for the synoptic assignment. </w:t>
            </w:r>
          </w:p>
          <w:p w14:paraId="65DA658F" w14:textId="37D32913" w:rsidR="00F316F3" w:rsidRPr="00F817BD" w:rsidRDefault="00F316F3" w:rsidP="00F817BD">
            <w:pPr>
              <w:pStyle w:val="ListParagraph"/>
              <w:numPr>
                <w:ilvl w:val="0"/>
                <w:numId w:val="21"/>
              </w:numPr>
              <w:rPr>
                <w:rFonts w:ascii="Arial Narrow" w:hAnsi="Arial Narrow"/>
                <w:color w:val="00B050"/>
              </w:rPr>
            </w:pPr>
            <w:r>
              <w:rPr>
                <w:rFonts w:ascii="Arial Narrow" w:hAnsi="Arial Narrow"/>
                <w:color w:val="00B050"/>
              </w:rPr>
              <w:t xml:space="preserve">Annotation of the synoptic assignment brief under visualiser. </w:t>
            </w:r>
          </w:p>
          <w:p w14:paraId="7ABD3BE9" w14:textId="00C3E371" w:rsidR="00586E49" w:rsidRPr="00586E49" w:rsidRDefault="00586E49" w:rsidP="00586E49">
            <w:pPr>
              <w:rPr>
                <w:rFonts w:ascii="Arial Narrow" w:hAnsi="Arial Narrow"/>
                <w:b/>
                <w:color w:val="00B050"/>
              </w:rPr>
            </w:pPr>
            <w:r>
              <w:rPr>
                <w:rFonts w:ascii="Arial Narrow" w:hAnsi="Arial Narrow"/>
                <w:b/>
                <w:color w:val="00B050"/>
              </w:rPr>
              <w:lastRenderedPageBreak/>
              <w:t xml:space="preserve">Checkpoint – Whiteboards – </w:t>
            </w:r>
            <w:r w:rsidR="001E1C18">
              <w:rPr>
                <w:rFonts w:ascii="Arial Narrow" w:hAnsi="Arial Narrow"/>
                <w:b/>
                <w:color w:val="00B050"/>
              </w:rPr>
              <w:t xml:space="preserve">What </w:t>
            </w:r>
            <w:r w:rsidR="00F316F3">
              <w:rPr>
                <w:rFonts w:ascii="Arial Narrow" w:hAnsi="Arial Narrow"/>
                <w:b/>
                <w:color w:val="00B050"/>
              </w:rPr>
              <w:t>are the 4 tasks?</w:t>
            </w:r>
          </w:p>
          <w:p w14:paraId="513EE4B9" w14:textId="1A22B2F6" w:rsidR="00586E49" w:rsidRDefault="00586E49" w:rsidP="6B690376">
            <w:pPr>
              <w:rPr>
                <w:rFonts w:ascii="Arial Narrow" w:hAnsi="Arial Narrow"/>
                <w:color w:val="00B050"/>
              </w:rPr>
            </w:pPr>
            <w:r w:rsidRPr="6B690376">
              <w:rPr>
                <w:rFonts w:ascii="Arial Narrow" w:hAnsi="Arial Narrow"/>
                <w:b/>
                <w:bCs/>
                <w:color w:val="00B050"/>
              </w:rPr>
              <w:t xml:space="preserve">Concentration: </w:t>
            </w:r>
            <w:r w:rsidR="00F316F3">
              <w:rPr>
                <w:rFonts w:ascii="Arial Narrow" w:hAnsi="Arial Narrow"/>
                <w:b/>
                <w:bCs/>
                <w:color w:val="00B050"/>
              </w:rPr>
              <w:t xml:space="preserve">Annotate task 1 </w:t>
            </w:r>
          </w:p>
          <w:p w14:paraId="2FCA1323" w14:textId="3A4E6791" w:rsidR="00586E49" w:rsidRDefault="00586E49" w:rsidP="00586E49">
            <w:pPr>
              <w:rPr>
                <w:rFonts w:ascii="Arial Narrow" w:hAnsi="Arial Narrow"/>
                <w:color w:val="00B050"/>
              </w:rPr>
            </w:pPr>
          </w:p>
          <w:p w14:paraId="764CE5B3" w14:textId="49A67F94" w:rsidR="00586E49" w:rsidRDefault="00586E49" w:rsidP="00586E49">
            <w:pPr>
              <w:rPr>
                <w:rFonts w:ascii="Arial Narrow" w:hAnsi="Arial Narrow"/>
                <w:color w:val="00B050"/>
              </w:rPr>
            </w:pPr>
            <w:r w:rsidRPr="00D025AD">
              <w:rPr>
                <w:rFonts w:ascii="Arial Narrow" w:hAnsi="Arial Narrow"/>
                <w:b/>
                <w:color w:val="00B050"/>
              </w:rPr>
              <w:t>Consolidation</w:t>
            </w:r>
            <w:r>
              <w:rPr>
                <w:rFonts w:ascii="Arial Narrow" w:hAnsi="Arial Narrow"/>
                <w:color w:val="00B050"/>
              </w:rPr>
              <w:t>:</w:t>
            </w:r>
            <w:r w:rsidR="007E4122">
              <w:rPr>
                <w:rFonts w:ascii="Arial Narrow" w:hAnsi="Arial Narrow"/>
                <w:color w:val="00B050"/>
              </w:rPr>
              <w:t xml:space="preserve"> Exit Ticket</w:t>
            </w:r>
          </w:p>
          <w:p w14:paraId="24675FCE" w14:textId="77777777" w:rsidR="008A05FB" w:rsidRDefault="008A05FB" w:rsidP="00965153">
            <w:pPr>
              <w:rPr>
                <w:rFonts w:ascii="Arial Narrow" w:hAnsi="Arial Narrow"/>
                <w:b/>
                <w:color w:val="00B050"/>
              </w:rPr>
            </w:pPr>
          </w:p>
          <w:p w14:paraId="2CD3287F" w14:textId="77777777" w:rsidR="007E4122" w:rsidRDefault="007E4122" w:rsidP="007E4122">
            <w:pPr>
              <w:rPr>
                <w:rFonts w:ascii="Arial Narrow" w:hAnsi="Arial Narrow"/>
                <w:b/>
              </w:rPr>
            </w:pPr>
            <w:r>
              <w:rPr>
                <w:rFonts w:ascii="Arial Narrow" w:hAnsi="Arial Narrow"/>
                <w:b/>
              </w:rPr>
              <w:t>Challenge:</w:t>
            </w:r>
          </w:p>
          <w:p w14:paraId="3BC54EA1" w14:textId="1240EAD7" w:rsidR="007E4122" w:rsidRDefault="2C2ABBA4" w:rsidP="2B1B6053">
            <w:pPr>
              <w:rPr>
                <w:rFonts w:ascii="Arial Narrow" w:hAnsi="Arial Narrow"/>
                <w:b/>
                <w:bCs/>
              </w:rPr>
            </w:pPr>
            <w:r w:rsidRPr="2B1B6053">
              <w:rPr>
                <w:rFonts w:ascii="Arial Narrow" w:hAnsi="Arial Narrow"/>
                <w:b/>
                <w:bCs/>
              </w:rPr>
              <w:t xml:space="preserve"> </w:t>
            </w:r>
          </w:p>
          <w:p w14:paraId="1B663CB3" w14:textId="77777777" w:rsidR="007E4122" w:rsidRDefault="007E4122" w:rsidP="007E4122">
            <w:pPr>
              <w:rPr>
                <w:rFonts w:ascii="Arial Narrow" w:hAnsi="Arial Narrow"/>
                <w:b/>
              </w:rPr>
            </w:pPr>
          </w:p>
          <w:p w14:paraId="3C335A12" w14:textId="77777777" w:rsidR="007E4122" w:rsidRDefault="007E4122" w:rsidP="007E4122">
            <w:pPr>
              <w:rPr>
                <w:rFonts w:ascii="Arial Narrow" w:hAnsi="Arial Narrow"/>
                <w:b/>
              </w:rPr>
            </w:pPr>
          </w:p>
          <w:p w14:paraId="1913437A" w14:textId="77777777" w:rsidR="007E4122" w:rsidRDefault="007E4122" w:rsidP="007E4122">
            <w:pPr>
              <w:rPr>
                <w:rFonts w:ascii="Arial Narrow" w:hAnsi="Arial Narrow"/>
                <w:b/>
              </w:rPr>
            </w:pPr>
            <w:r>
              <w:rPr>
                <w:rFonts w:ascii="Arial Narrow" w:hAnsi="Arial Narrow"/>
                <w:b/>
              </w:rPr>
              <w:t xml:space="preserve">Support: </w:t>
            </w:r>
          </w:p>
          <w:p w14:paraId="77C53EEA" w14:textId="74F6354A" w:rsidR="007E4122" w:rsidRPr="004417B5" w:rsidRDefault="007E4122" w:rsidP="00965153">
            <w:pPr>
              <w:rPr>
                <w:rFonts w:ascii="Arial Narrow" w:hAnsi="Arial Narrow"/>
                <w:b/>
                <w:color w:val="00B050"/>
              </w:rPr>
            </w:pPr>
          </w:p>
        </w:tc>
        <w:tc>
          <w:tcPr>
            <w:tcW w:w="2081" w:type="dxa"/>
          </w:tcPr>
          <w:p w14:paraId="650B8A65" w14:textId="5588FDF2" w:rsidR="008A05FB" w:rsidRDefault="3C927C81" w:rsidP="6EC3D300">
            <w:r w:rsidRPr="6EC3D300">
              <w:rPr>
                <w:rFonts w:ascii="Arial Narrow" w:hAnsi="Arial Narrow"/>
                <w:color w:val="0070C0"/>
              </w:rPr>
              <w:lastRenderedPageBreak/>
              <w:t>Exit ticket</w:t>
            </w:r>
          </w:p>
        </w:tc>
      </w:tr>
      <w:tr w:rsidR="001836CD" w:rsidRPr="00B960D7" w14:paraId="2EC04AC6" w14:textId="77777777" w:rsidTr="4DFAD712">
        <w:trPr>
          <w:trHeight w:val="1255"/>
        </w:trPr>
        <w:tc>
          <w:tcPr>
            <w:tcW w:w="668" w:type="dxa"/>
          </w:tcPr>
          <w:p w14:paraId="0DB468D3" w14:textId="0B72030C" w:rsidR="001836CD" w:rsidRDefault="005D67C0" w:rsidP="00965153">
            <w:pPr>
              <w:rPr>
                <w:rFonts w:ascii="Arial Narrow" w:hAnsi="Arial Narrow"/>
              </w:rPr>
            </w:pPr>
            <w:r>
              <w:rPr>
                <w:rFonts w:ascii="Arial Narrow" w:hAnsi="Arial Narrow"/>
              </w:rPr>
              <w:t>2</w:t>
            </w:r>
          </w:p>
        </w:tc>
        <w:tc>
          <w:tcPr>
            <w:tcW w:w="1380" w:type="dxa"/>
          </w:tcPr>
          <w:p w14:paraId="5D260C57" w14:textId="0E35A766" w:rsidR="00426281" w:rsidRDefault="00F316F3" w:rsidP="00965153">
            <w:pPr>
              <w:rPr>
                <w:rFonts w:ascii="Arial Narrow" w:hAnsi="Arial Narrow"/>
              </w:rPr>
            </w:pPr>
            <w:r>
              <w:rPr>
                <w:rFonts w:ascii="Arial Narrow" w:hAnsi="Arial Narrow"/>
              </w:rPr>
              <w:t>Task 1 Preparation</w:t>
            </w:r>
            <w:r w:rsidR="00C7124D">
              <w:rPr>
                <w:rFonts w:ascii="Arial Narrow" w:hAnsi="Arial Narrow"/>
              </w:rPr>
              <w:t xml:space="preserve"> </w:t>
            </w:r>
          </w:p>
        </w:tc>
        <w:tc>
          <w:tcPr>
            <w:tcW w:w="1380" w:type="dxa"/>
          </w:tcPr>
          <w:p w14:paraId="669FF75E" w14:textId="0EBE4C78" w:rsidR="007E4122" w:rsidRPr="007E4122" w:rsidRDefault="007E4122" w:rsidP="007E4122">
            <w:pPr>
              <w:rPr>
                <w:rFonts w:ascii="Arial Narrow" w:hAnsi="Arial Narrow"/>
              </w:rPr>
            </w:pPr>
            <w:r w:rsidRPr="007E4122">
              <w:rPr>
                <w:rFonts w:ascii="Arial Narrow" w:hAnsi="Arial Narrow"/>
                <w:b/>
                <w:bCs/>
              </w:rPr>
              <w:t>Know more</w:t>
            </w:r>
            <w:r w:rsidRPr="007E4122">
              <w:rPr>
                <w:rFonts w:ascii="Arial Narrow" w:hAnsi="Arial Narrow"/>
              </w:rPr>
              <w:t xml:space="preserve">: </w:t>
            </w:r>
            <w:r w:rsidR="000D09E3">
              <w:rPr>
                <w:rFonts w:ascii="Arial Narrow" w:hAnsi="Arial Narrow"/>
              </w:rPr>
              <w:t xml:space="preserve">What </w:t>
            </w:r>
            <w:r w:rsidR="00F316F3">
              <w:rPr>
                <w:rFonts w:ascii="Arial Narrow" w:hAnsi="Arial Narrow"/>
              </w:rPr>
              <w:t xml:space="preserve">is a Risk Assessment? </w:t>
            </w:r>
          </w:p>
          <w:p w14:paraId="21E1AFEF" w14:textId="6C18BA3F" w:rsidR="007E4122" w:rsidRPr="007E4122" w:rsidRDefault="007E4122" w:rsidP="007E4122">
            <w:pPr>
              <w:rPr>
                <w:rFonts w:ascii="Arial Narrow" w:hAnsi="Arial Narrow"/>
              </w:rPr>
            </w:pPr>
            <w:r w:rsidRPr="007E4122">
              <w:rPr>
                <w:rFonts w:ascii="Arial Narrow" w:hAnsi="Arial Narrow"/>
                <w:b/>
                <w:bCs/>
              </w:rPr>
              <w:t xml:space="preserve">Do more: </w:t>
            </w:r>
            <w:r w:rsidR="00F316F3">
              <w:rPr>
                <w:rFonts w:ascii="Arial Narrow" w:hAnsi="Arial Narrow"/>
                <w:bCs/>
              </w:rPr>
              <w:t xml:space="preserve">Complete two risk assessments. </w:t>
            </w:r>
            <w:r w:rsidR="008D584C">
              <w:rPr>
                <w:rFonts w:ascii="Arial Narrow" w:hAnsi="Arial Narrow"/>
                <w:bCs/>
              </w:rPr>
              <w:t xml:space="preserve"> </w:t>
            </w:r>
            <w:r w:rsidR="00522AE2">
              <w:rPr>
                <w:rFonts w:ascii="Arial Narrow" w:hAnsi="Arial Narrow"/>
                <w:bCs/>
              </w:rPr>
              <w:t xml:space="preserve"> </w:t>
            </w:r>
          </w:p>
          <w:p w14:paraId="6A27350B" w14:textId="77777777" w:rsidR="007E4122" w:rsidRPr="007E4122" w:rsidRDefault="007E4122" w:rsidP="007E4122">
            <w:pPr>
              <w:rPr>
                <w:rFonts w:ascii="Arial Narrow" w:hAnsi="Arial Narrow"/>
              </w:rPr>
            </w:pPr>
            <w:r w:rsidRPr="007E4122">
              <w:rPr>
                <w:rFonts w:ascii="Arial Narrow" w:hAnsi="Arial Narrow"/>
                <w:b/>
                <w:bCs/>
              </w:rPr>
              <w:t>Go further</w:t>
            </w:r>
            <w:r w:rsidRPr="007E4122">
              <w:rPr>
                <w:rFonts w:ascii="Arial Narrow" w:hAnsi="Arial Narrow"/>
              </w:rPr>
              <w:t>:</w:t>
            </w:r>
          </w:p>
          <w:p w14:paraId="17B44D75" w14:textId="3561F00F" w:rsidR="001836CD" w:rsidRPr="00386BF3" w:rsidRDefault="007E4122" w:rsidP="007E4122">
            <w:pPr>
              <w:rPr>
                <w:rFonts w:ascii="Arial Narrow" w:hAnsi="Arial Narrow"/>
                <w:b/>
                <w:bCs/>
              </w:rPr>
            </w:pPr>
            <w:r w:rsidRPr="007E4122">
              <w:rPr>
                <w:rFonts w:ascii="Arial Narrow" w:hAnsi="Arial Narrow"/>
              </w:rPr>
              <w:t xml:space="preserve">Aim high to </w:t>
            </w:r>
            <w:r w:rsidR="00522AE2">
              <w:rPr>
                <w:rFonts w:ascii="Arial Narrow" w:hAnsi="Arial Narrow"/>
              </w:rPr>
              <w:t xml:space="preserve">develop a deep knowledge into the </w:t>
            </w:r>
            <w:r w:rsidR="008D584C">
              <w:rPr>
                <w:rFonts w:ascii="Arial Narrow" w:hAnsi="Arial Narrow"/>
              </w:rPr>
              <w:t xml:space="preserve">various nutritional values </w:t>
            </w:r>
            <w:r w:rsidR="00522AE2">
              <w:rPr>
                <w:rFonts w:ascii="Arial Narrow" w:hAnsi="Arial Narrow"/>
              </w:rPr>
              <w:t xml:space="preserve"> </w:t>
            </w:r>
            <w:r w:rsidRPr="007E4122">
              <w:rPr>
                <w:rFonts w:ascii="Arial Narrow" w:hAnsi="Arial Narrow"/>
              </w:rPr>
              <w:t xml:space="preserve">      </w:t>
            </w:r>
          </w:p>
        </w:tc>
        <w:tc>
          <w:tcPr>
            <w:tcW w:w="1660" w:type="dxa"/>
          </w:tcPr>
          <w:p w14:paraId="7B0C51E6" w14:textId="64E59E40" w:rsidR="001836CD" w:rsidRPr="00B960D7" w:rsidRDefault="001836CD" w:rsidP="00965153">
            <w:pPr>
              <w:rPr>
                <w:rFonts w:ascii="Arial Narrow" w:hAnsi="Arial Narrow"/>
                <w:color w:val="FF0000"/>
              </w:rPr>
            </w:pPr>
          </w:p>
        </w:tc>
        <w:tc>
          <w:tcPr>
            <w:tcW w:w="8467" w:type="dxa"/>
          </w:tcPr>
          <w:p w14:paraId="2A172065" w14:textId="77777777" w:rsidR="007E4122" w:rsidRDefault="007E4122" w:rsidP="007E4122">
            <w:pPr>
              <w:rPr>
                <w:rFonts w:ascii="Arial Narrow" w:hAnsi="Arial Narrow"/>
                <w:color w:val="00B050"/>
              </w:rPr>
            </w:pPr>
            <w:r w:rsidRPr="004417B5">
              <w:rPr>
                <w:rFonts w:ascii="Arial Narrow" w:hAnsi="Arial Narrow"/>
                <w:b/>
                <w:color w:val="00B050"/>
              </w:rPr>
              <w:t>Connect:</w:t>
            </w:r>
            <w:r>
              <w:rPr>
                <w:rFonts w:ascii="Arial Narrow" w:hAnsi="Arial Narrow"/>
                <w:color w:val="00B050"/>
              </w:rPr>
              <w:t xml:space="preserve"> Recall / exam practice </w:t>
            </w:r>
          </w:p>
          <w:p w14:paraId="544292F0" w14:textId="5F51A615" w:rsidR="007E4122" w:rsidRDefault="007E4122" w:rsidP="007E4122">
            <w:pPr>
              <w:rPr>
                <w:rFonts w:ascii="Arial Narrow" w:hAnsi="Arial Narrow"/>
                <w:b/>
                <w:color w:val="00B050"/>
              </w:rPr>
            </w:pPr>
            <w:r w:rsidRPr="004417B5">
              <w:rPr>
                <w:rFonts w:ascii="Arial Narrow" w:hAnsi="Arial Narrow"/>
                <w:b/>
                <w:color w:val="00B050"/>
              </w:rPr>
              <w:t xml:space="preserve">Content: </w:t>
            </w:r>
          </w:p>
          <w:p w14:paraId="5A5D6D29" w14:textId="6C5FD180" w:rsidR="000605D2" w:rsidRPr="00583A51" w:rsidRDefault="00583A51" w:rsidP="003F548A">
            <w:pPr>
              <w:pStyle w:val="ListParagraph"/>
              <w:numPr>
                <w:ilvl w:val="0"/>
                <w:numId w:val="16"/>
              </w:numPr>
              <w:rPr>
                <w:rFonts w:ascii="Arial Narrow" w:hAnsi="Arial Narrow"/>
                <w:b/>
                <w:color w:val="FF0000"/>
              </w:rPr>
            </w:pPr>
            <w:r w:rsidRPr="00583A51">
              <w:rPr>
                <w:rFonts w:ascii="Arial Narrow" w:hAnsi="Arial Narrow"/>
                <w:color w:val="FF0000"/>
              </w:rPr>
              <w:t xml:space="preserve">Think Pair Share </w:t>
            </w:r>
            <w:r w:rsidR="00F316F3">
              <w:rPr>
                <w:rFonts w:ascii="Arial Narrow" w:hAnsi="Arial Narrow"/>
                <w:color w:val="FF0000"/>
              </w:rPr>
              <w:t>–</w:t>
            </w:r>
            <w:r w:rsidRPr="00583A51">
              <w:rPr>
                <w:rFonts w:ascii="Arial Narrow" w:hAnsi="Arial Narrow"/>
                <w:color w:val="FF0000"/>
              </w:rPr>
              <w:t xml:space="preserve"> </w:t>
            </w:r>
            <w:r w:rsidR="00F316F3">
              <w:rPr>
                <w:rFonts w:ascii="Arial Narrow" w:hAnsi="Arial Narrow"/>
                <w:color w:val="FF0000"/>
              </w:rPr>
              <w:t xml:space="preserve">What should be included in a risk assessment? </w:t>
            </w:r>
          </w:p>
          <w:p w14:paraId="655D0AA5" w14:textId="4E65EFF4" w:rsidR="00583A51" w:rsidRPr="008C4C32" w:rsidRDefault="00F316F3" w:rsidP="007738F4">
            <w:pPr>
              <w:pStyle w:val="ListParagraph"/>
              <w:numPr>
                <w:ilvl w:val="0"/>
                <w:numId w:val="16"/>
              </w:numPr>
              <w:rPr>
                <w:rFonts w:ascii="Arial Narrow" w:hAnsi="Arial Narrow"/>
                <w:b/>
                <w:color w:val="00B050"/>
              </w:rPr>
            </w:pPr>
            <w:r>
              <w:rPr>
                <w:rFonts w:ascii="Arial Narrow" w:hAnsi="Arial Narrow"/>
                <w:color w:val="00B050"/>
              </w:rPr>
              <w:t xml:space="preserve">Mind map of the hazards surrounding animal handling and feeding and soil sampling. </w:t>
            </w:r>
          </w:p>
          <w:p w14:paraId="37B335C3" w14:textId="58007D11" w:rsidR="008C4C32" w:rsidRPr="00583A51" w:rsidRDefault="008C4C32" w:rsidP="007738F4">
            <w:pPr>
              <w:pStyle w:val="ListParagraph"/>
              <w:numPr>
                <w:ilvl w:val="0"/>
                <w:numId w:val="16"/>
              </w:numPr>
              <w:rPr>
                <w:rFonts w:ascii="Arial Narrow" w:hAnsi="Arial Narrow"/>
                <w:b/>
                <w:color w:val="00B050"/>
              </w:rPr>
            </w:pPr>
            <w:r>
              <w:rPr>
                <w:rFonts w:ascii="Arial Narrow" w:hAnsi="Arial Narrow"/>
                <w:color w:val="00B050"/>
              </w:rPr>
              <w:t xml:space="preserve">What strategies can be put in place to mitigate those risks? </w:t>
            </w:r>
          </w:p>
          <w:p w14:paraId="2DCABDE8" w14:textId="1C39033A" w:rsidR="007E4122" w:rsidRPr="00586E49" w:rsidRDefault="007E4122" w:rsidP="007E4122">
            <w:pPr>
              <w:rPr>
                <w:rFonts w:ascii="Arial Narrow" w:hAnsi="Arial Narrow"/>
                <w:b/>
                <w:color w:val="00B050"/>
              </w:rPr>
            </w:pPr>
            <w:r>
              <w:rPr>
                <w:rFonts w:ascii="Arial Narrow" w:hAnsi="Arial Narrow"/>
                <w:b/>
                <w:color w:val="00B050"/>
              </w:rPr>
              <w:t>Checkpoint – Whiteboards –</w:t>
            </w:r>
            <w:r w:rsidR="00F316F3">
              <w:rPr>
                <w:rFonts w:ascii="Arial Narrow" w:hAnsi="Arial Narrow"/>
                <w:b/>
                <w:color w:val="00B050"/>
              </w:rPr>
              <w:t xml:space="preserve"> List the hazards. </w:t>
            </w:r>
            <w:r>
              <w:rPr>
                <w:rFonts w:ascii="Arial Narrow" w:hAnsi="Arial Narrow"/>
                <w:b/>
                <w:color w:val="00B050"/>
              </w:rPr>
              <w:t xml:space="preserve"> </w:t>
            </w:r>
          </w:p>
          <w:p w14:paraId="58862C47" w14:textId="35D1D85B" w:rsidR="00583A51" w:rsidRPr="00586E49" w:rsidRDefault="007E4122" w:rsidP="007E4122">
            <w:pPr>
              <w:rPr>
                <w:rFonts w:ascii="Arial Narrow" w:hAnsi="Arial Narrow"/>
                <w:color w:val="00B050"/>
              </w:rPr>
            </w:pPr>
            <w:r>
              <w:rPr>
                <w:rFonts w:ascii="Arial Narrow" w:hAnsi="Arial Narrow"/>
                <w:b/>
                <w:color w:val="00B050"/>
              </w:rPr>
              <w:t xml:space="preserve">Concentration: </w:t>
            </w:r>
            <w:r w:rsidR="008F066F">
              <w:rPr>
                <w:rFonts w:ascii="Arial Narrow" w:hAnsi="Arial Narrow"/>
                <w:color w:val="00B050"/>
              </w:rPr>
              <w:t xml:space="preserve"> </w:t>
            </w:r>
            <w:r w:rsidR="008C4C32">
              <w:rPr>
                <w:rFonts w:ascii="Arial Narrow" w:hAnsi="Arial Narrow"/>
                <w:color w:val="00B050"/>
              </w:rPr>
              <w:t xml:space="preserve">Complete Risk assessment for Soil sampling and Animal feeding and handling. </w:t>
            </w:r>
            <w:r w:rsidR="00583A51">
              <w:rPr>
                <w:rFonts w:ascii="Arial Narrow" w:hAnsi="Arial Narrow"/>
                <w:color w:val="00B050"/>
              </w:rPr>
              <w:t xml:space="preserve"> </w:t>
            </w:r>
          </w:p>
          <w:p w14:paraId="3163FA9E" w14:textId="77777777" w:rsidR="007E4122" w:rsidRDefault="007E4122" w:rsidP="007E4122">
            <w:pPr>
              <w:rPr>
                <w:rFonts w:ascii="Arial Narrow" w:hAnsi="Arial Narrow"/>
                <w:color w:val="00B050"/>
              </w:rPr>
            </w:pPr>
            <w:r>
              <w:rPr>
                <w:rFonts w:ascii="Arial Narrow" w:hAnsi="Arial Narrow"/>
                <w:color w:val="00B050"/>
              </w:rPr>
              <w:t xml:space="preserve"> </w:t>
            </w:r>
          </w:p>
          <w:p w14:paraId="63925EEE" w14:textId="51436035" w:rsidR="007E4122" w:rsidRDefault="007E4122" w:rsidP="007E4122">
            <w:pPr>
              <w:rPr>
                <w:rFonts w:ascii="Arial Narrow" w:hAnsi="Arial Narrow"/>
                <w:color w:val="00B050"/>
              </w:rPr>
            </w:pPr>
            <w:r w:rsidRPr="00D025AD">
              <w:rPr>
                <w:rFonts w:ascii="Arial Narrow" w:hAnsi="Arial Narrow"/>
                <w:b/>
                <w:color w:val="00B050"/>
              </w:rPr>
              <w:t>Consolidation</w:t>
            </w:r>
            <w:r>
              <w:rPr>
                <w:rFonts w:ascii="Arial Narrow" w:hAnsi="Arial Narrow"/>
                <w:color w:val="00B050"/>
              </w:rPr>
              <w:t xml:space="preserve">: </w:t>
            </w:r>
            <w:r w:rsidR="00EE36FB">
              <w:rPr>
                <w:rFonts w:ascii="Arial Narrow" w:hAnsi="Arial Narrow"/>
                <w:color w:val="00B050"/>
              </w:rPr>
              <w:t>Green pen improvements.</w:t>
            </w:r>
          </w:p>
          <w:p w14:paraId="32818949" w14:textId="77777777" w:rsidR="007E4122" w:rsidRDefault="007E4122" w:rsidP="007E4122">
            <w:pPr>
              <w:rPr>
                <w:rFonts w:ascii="Arial Narrow" w:hAnsi="Arial Narrow"/>
                <w:b/>
              </w:rPr>
            </w:pPr>
            <w:r>
              <w:rPr>
                <w:rFonts w:ascii="Arial Narrow" w:hAnsi="Arial Narrow"/>
                <w:b/>
              </w:rPr>
              <w:t>Challenge:</w:t>
            </w:r>
          </w:p>
          <w:p w14:paraId="2E7C77FB" w14:textId="77777777" w:rsidR="007E4122" w:rsidRDefault="007E4122" w:rsidP="007E4122">
            <w:pPr>
              <w:rPr>
                <w:rFonts w:ascii="Arial Narrow" w:hAnsi="Arial Narrow"/>
                <w:b/>
              </w:rPr>
            </w:pPr>
          </w:p>
          <w:p w14:paraId="7813B671" w14:textId="77777777" w:rsidR="007E4122" w:rsidRDefault="007E4122" w:rsidP="007E4122">
            <w:pPr>
              <w:rPr>
                <w:rFonts w:ascii="Arial Narrow" w:hAnsi="Arial Narrow"/>
                <w:b/>
              </w:rPr>
            </w:pPr>
          </w:p>
          <w:p w14:paraId="274AFA39" w14:textId="77777777" w:rsidR="007E4122" w:rsidRDefault="007E4122" w:rsidP="007E4122">
            <w:pPr>
              <w:rPr>
                <w:rFonts w:ascii="Arial Narrow" w:hAnsi="Arial Narrow"/>
                <w:b/>
              </w:rPr>
            </w:pPr>
          </w:p>
          <w:p w14:paraId="026E2937" w14:textId="77777777" w:rsidR="007E4122" w:rsidRDefault="007E4122" w:rsidP="007E4122">
            <w:pPr>
              <w:rPr>
                <w:rFonts w:ascii="Arial Narrow" w:hAnsi="Arial Narrow"/>
                <w:b/>
              </w:rPr>
            </w:pPr>
            <w:r>
              <w:rPr>
                <w:rFonts w:ascii="Arial Narrow" w:hAnsi="Arial Narrow"/>
                <w:b/>
              </w:rPr>
              <w:t xml:space="preserve">Support: </w:t>
            </w:r>
          </w:p>
          <w:p w14:paraId="75114499" w14:textId="77777777" w:rsidR="007E4122" w:rsidRDefault="007E4122" w:rsidP="007E4122">
            <w:pPr>
              <w:rPr>
                <w:rFonts w:ascii="Arial Narrow" w:hAnsi="Arial Narrow"/>
                <w:color w:val="00B050"/>
              </w:rPr>
            </w:pPr>
          </w:p>
          <w:p w14:paraId="22AEE0F0" w14:textId="77777777" w:rsidR="001836CD" w:rsidRPr="004417B5" w:rsidRDefault="001836CD" w:rsidP="00965153">
            <w:pPr>
              <w:rPr>
                <w:rFonts w:ascii="Arial Narrow" w:hAnsi="Arial Narrow"/>
                <w:b/>
                <w:color w:val="00B050"/>
              </w:rPr>
            </w:pPr>
          </w:p>
        </w:tc>
        <w:tc>
          <w:tcPr>
            <w:tcW w:w="2081" w:type="dxa"/>
          </w:tcPr>
          <w:p w14:paraId="29F81EBF" w14:textId="77777777" w:rsidR="001836CD" w:rsidRDefault="001836CD" w:rsidP="00965153">
            <w:pPr>
              <w:rPr>
                <w:rFonts w:ascii="Arial Narrow" w:hAnsi="Arial Narrow"/>
                <w:color w:val="0070C0"/>
              </w:rPr>
            </w:pPr>
          </w:p>
        </w:tc>
      </w:tr>
      <w:tr w:rsidR="0006086A" w:rsidRPr="00B960D7" w14:paraId="2B4BA3E6" w14:textId="77777777" w:rsidTr="4DFAD712">
        <w:trPr>
          <w:trHeight w:val="1255"/>
        </w:trPr>
        <w:tc>
          <w:tcPr>
            <w:tcW w:w="668" w:type="dxa"/>
          </w:tcPr>
          <w:p w14:paraId="1A77CDC0" w14:textId="0BEABA45" w:rsidR="0006086A" w:rsidRDefault="005D67C0" w:rsidP="00965153">
            <w:pPr>
              <w:rPr>
                <w:rFonts w:ascii="Arial Narrow" w:hAnsi="Arial Narrow"/>
              </w:rPr>
            </w:pPr>
            <w:r>
              <w:rPr>
                <w:rFonts w:ascii="Arial Narrow" w:hAnsi="Arial Narrow"/>
              </w:rPr>
              <w:t>3</w:t>
            </w:r>
            <w:r w:rsidR="003752E1">
              <w:rPr>
                <w:rFonts w:ascii="Arial Narrow" w:hAnsi="Arial Narrow"/>
              </w:rPr>
              <w:t>/4</w:t>
            </w:r>
          </w:p>
        </w:tc>
        <w:tc>
          <w:tcPr>
            <w:tcW w:w="1380" w:type="dxa"/>
          </w:tcPr>
          <w:p w14:paraId="011CFC7F" w14:textId="6C2E5506" w:rsidR="00DA7D86" w:rsidRDefault="004E429A" w:rsidP="00965153">
            <w:pPr>
              <w:rPr>
                <w:rFonts w:ascii="Arial Narrow" w:hAnsi="Arial Narrow"/>
              </w:rPr>
            </w:pPr>
            <w:r>
              <w:rPr>
                <w:rFonts w:ascii="Arial Narrow" w:hAnsi="Arial Narrow"/>
              </w:rPr>
              <w:t>Task 2 Preparation</w:t>
            </w:r>
            <w:r w:rsidR="003752E1">
              <w:rPr>
                <w:rFonts w:ascii="Arial Narrow" w:hAnsi="Arial Narrow"/>
              </w:rPr>
              <w:t xml:space="preserve"> (2 lessons)</w:t>
            </w:r>
          </w:p>
        </w:tc>
        <w:tc>
          <w:tcPr>
            <w:tcW w:w="1380" w:type="dxa"/>
          </w:tcPr>
          <w:p w14:paraId="70DD1841" w14:textId="62484AEF" w:rsidR="008F066F" w:rsidRPr="007E4122" w:rsidRDefault="008F066F" w:rsidP="008F066F">
            <w:pPr>
              <w:rPr>
                <w:rFonts w:ascii="Arial Narrow" w:hAnsi="Arial Narrow"/>
              </w:rPr>
            </w:pPr>
            <w:r w:rsidRPr="007E4122">
              <w:rPr>
                <w:rFonts w:ascii="Arial Narrow" w:hAnsi="Arial Narrow"/>
                <w:b/>
                <w:bCs/>
              </w:rPr>
              <w:t>Know more</w:t>
            </w:r>
            <w:r w:rsidRPr="007E4122">
              <w:rPr>
                <w:rFonts w:ascii="Arial Narrow" w:hAnsi="Arial Narrow"/>
              </w:rPr>
              <w:t xml:space="preserve">: </w:t>
            </w:r>
            <w:r w:rsidR="008D584C">
              <w:t xml:space="preserve"> </w:t>
            </w:r>
            <w:r w:rsidR="008D584C" w:rsidRPr="008D584C">
              <w:rPr>
                <w:rFonts w:ascii="Arial Narrow" w:hAnsi="Arial Narrow"/>
              </w:rPr>
              <w:t xml:space="preserve">What </w:t>
            </w:r>
            <w:r w:rsidR="004E429A">
              <w:rPr>
                <w:rFonts w:ascii="Arial Narrow" w:hAnsi="Arial Narrow"/>
              </w:rPr>
              <w:t>is a soil sample? What are they used for?</w:t>
            </w:r>
          </w:p>
          <w:p w14:paraId="6CF873B7" w14:textId="5EB60BE4" w:rsidR="008F066F" w:rsidRPr="007E4122" w:rsidRDefault="008F066F" w:rsidP="008F066F">
            <w:pPr>
              <w:rPr>
                <w:rFonts w:ascii="Arial Narrow" w:hAnsi="Arial Narrow"/>
              </w:rPr>
            </w:pPr>
            <w:r w:rsidRPr="007E4122">
              <w:rPr>
                <w:rFonts w:ascii="Arial Narrow" w:hAnsi="Arial Narrow"/>
                <w:b/>
                <w:bCs/>
              </w:rPr>
              <w:t xml:space="preserve">Do more: </w:t>
            </w:r>
            <w:r w:rsidR="004E429A">
              <w:rPr>
                <w:rFonts w:ascii="Arial Narrow" w:hAnsi="Arial Narrow"/>
                <w:bCs/>
              </w:rPr>
              <w:t xml:space="preserve">Explain how to complete a soil sample </w:t>
            </w:r>
            <w:r w:rsidR="008D584C">
              <w:rPr>
                <w:rFonts w:ascii="Arial Narrow" w:hAnsi="Arial Narrow"/>
                <w:bCs/>
              </w:rPr>
              <w:t xml:space="preserve"> </w:t>
            </w:r>
            <w:r>
              <w:rPr>
                <w:rFonts w:ascii="Arial Narrow" w:hAnsi="Arial Narrow"/>
                <w:bCs/>
              </w:rPr>
              <w:t xml:space="preserve"> </w:t>
            </w:r>
          </w:p>
          <w:p w14:paraId="127C284C" w14:textId="77777777" w:rsidR="008F066F" w:rsidRPr="007E4122" w:rsidRDefault="008F066F" w:rsidP="008F066F">
            <w:pPr>
              <w:rPr>
                <w:rFonts w:ascii="Arial Narrow" w:hAnsi="Arial Narrow"/>
              </w:rPr>
            </w:pPr>
            <w:r w:rsidRPr="007E4122">
              <w:rPr>
                <w:rFonts w:ascii="Arial Narrow" w:hAnsi="Arial Narrow"/>
                <w:b/>
                <w:bCs/>
              </w:rPr>
              <w:t>Go further</w:t>
            </w:r>
            <w:r w:rsidRPr="007E4122">
              <w:rPr>
                <w:rFonts w:ascii="Arial Narrow" w:hAnsi="Arial Narrow"/>
              </w:rPr>
              <w:t>:</w:t>
            </w:r>
          </w:p>
          <w:p w14:paraId="500F3B06" w14:textId="2514A0B2" w:rsidR="0006086A" w:rsidRPr="00EE36FB" w:rsidRDefault="008F066F" w:rsidP="008F066F">
            <w:pPr>
              <w:rPr>
                <w:rFonts w:ascii="Arial Narrow" w:hAnsi="Arial Narrow"/>
                <w:bCs/>
              </w:rPr>
            </w:pPr>
            <w:r w:rsidRPr="007E4122">
              <w:rPr>
                <w:rFonts w:ascii="Arial Narrow" w:hAnsi="Arial Narrow"/>
              </w:rPr>
              <w:t xml:space="preserve">Aim high to </w:t>
            </w:r>
            <w:r>
              <w:rPr>
                <w:rFonts w:ascii="Arial Narrow" w:hAnsi="Arial Narrow"/>
              </w:rPr>
              <w:t xml:space="preserve">develop a deep </w:t>
            </w:r>
            <w:r>
              <w:rPr>
                <w:rFonts w:ascii="Arial Narrow" w:hAnsi="Arial Narrow"/>
              </w:rPr>
              <w:lastRenderedPageBreak/>
              <w:t xml:space="preserve">knowledge into the </w:t>
            </w:r>
            <w:r w:rsidR="008D584C">
              <w:rPr>
                <w:rFonts w:ascii="Arial Narrow" w:hAnsi="Arial Narrow"/>
              </w:rPr>
              <w:t>requirements for optimal growth in livestock.</w:t>
            </w:r>
            <w:r>
              <w:rPr>
                <w:rFonts w:ascii="Arial Narrow" w:hAnsi="Arial Narrow"/>
              </w:rPr>
              <w:t xml:space="preserve"> </w:t>
            </w:r>
            <w:r w:rsidRPr="007E4122">
              <w:rPr>
                <w:rFonts w:ascii="Arial Narrow" w:hAnsi="Arial Narrow"/>
              </w:rPr>
              <w:t xml:space="preserve">      </w:t>
            </w:r>
          </w:p>
        </w:tc>
        <w:tc>
          <w:tcPr>
            <w:tcW w:w="1660" w:type="dxa"/>
          </w:tcPr>
          <w:p w14:paraId="244890E3" w14:textId="77777777" w:rsidR="009F4B58" w:rsidRPr="009F4B58" w:rsidRDefault="009F4B58" w:rsidP="009F4B58">
            <w:pPr>
              <w:rPr>
                <w:rFonts w:ascii="Arial Narrow" w:hAnsi="Arial Narrow"/>
                <w:b/>
                <w:color w:val="FF0000"/>
              </w:rPr>
            </w:pPr>
            <w:r w:rsidRPr="009F4B58">
              <w:rPr>
                <w:rFonts w:ascii="Arial Narrow" w:hAnsi="Arial Narrow"/>
                <w:b/>
                <w:color w:val="FF0000"/>
              </w:rPr>
              <w:lastRenderedPageBreak/>
              <w:t>Push word: Agronomist</w:t>
            </w:r>
          </w:p>
          <w:p w14:paraId="7358396F" w14:textId="77777777" w:rsidR="0006086A" w:rsidRPr="00B960D7" w:rsidRDefault="0006086A" w:rsidP="00965153">
            <w:pPr>
              <w:rPr>
                <w:rFonts w:ascii="Arial Narrow" w:hAnsi="Arial Narrow"/>
                <w:color w:val="FF0000"/>
              </w:rPr>
            </w:pPr>
          </w:p>
        </w:tc>
        <w:tc>
          <w:tcPr>
            <w:tcW w:w="8467" w:type="dxa"/>
          </w:tcPr>
          <w:p w14:paraId="0F06A915" w14:textId="1A747843" w:rsidR="00EE36FB" w:rsidRDefault="00EE36FB" w:rsidP="00EE36FB">
            <w:pPr>
              <w:rPr>
                <w:rFonts w:ascii="Arial Narrow" w:hAnsi="Arial Narrow"/>
                <w:color w:val="00B050"/>
              </w:rPr>
            </w:pPr>
            <w:r w:rsidRPr="004417B5">
              <w:rPr>
                <w:rFonts w:ascii="Arial Narrow" w:hAnsi="Arial Narrow"/>
                <w:b/>
                <w:color w:val="00B050"/>
              </w:rPr>
              <w:t>Connect:</w:t>
            </w:r>
            <w:r>
              <w:rPr>
                <w:rFonts w:ascii="Arial Narrow" w:hAnsi="Arial Narrow"/>
                <w:color w:val="00B050"/>
              </w:rPr>
              <w:t xml:space="preserve"> </w:t>
            </w:r>
            <w:r w:rsidR="008F066F">
              <w:rPr>
                <w:rFonts w:ascii="Arial Narrow" w:hAnsi="Arial Narrow"/>
                <w:color w:val="00B050"/>
              </w:rPr>
              <w:t>Recall/Exam practice</w:t>
            </w:r>
            <w:r w:rsidR="00FA7CBB">
              <w:rPr>
                <w:rFonts w:ascii="Arial Narrow" w:hAnsi="Arial Narrow"/>
                <w:color w:val="00B050"/>
              </w:rPr>
              <w:t xml:space="preserve"> </w:t>
            </w:r>
            <w:r>
              <w:rPr>
                <w:rFonts w:ascii="Arial Narrow" w:hAnsi="Arial Narrow"/>
                <w:color w:val="00B050"/>
              </w:rPr>
              <w:t xml:space="preserve"> </w:t>
            </w:r>
          </w:p>
          <w:p w14:paraId="0D91381D" w14:textId="77777777" w:rsidR="00EE36FB" w:rsidRPr="004417B5" w:rsidRDefault="00EE36FB" w:rsidP="00EE36FB">
            <w:pPr>
              <w:rPr>
                <w:rFonts w:ascii="Arial Narrow" w:hAnsi="Arial Narrow"/>
                <w:b/>
                <w:color w:val="00B050"/>
              </w:rPr>
            </w:pPr>
            <w:r w:rsidRPr="004417B5">
              <w:rPr>
                <w:rFonts w:ascii="Arial Narrow" w:hAnsi="Arial Narrow"/>
                <w:b/>
                <w:color w:val="00B050"/>
              </w:rPr>
              <w:t xml:space="preserve">Content: </w:t>
            </w:r>
          </w:p>
          <w:p w14:paraId="3FD00155" w14:textId="6153F385" w:rsidR="009F4B58" w:rsidRDefault="009F4B58" w:rsidP="009F4B58">
            <w:pPr>
              <w:pStyle w:val="ListParagraph"/>
              <w:numPr>
                <w:ilvl w:val="0"/>
                <w:numId w:val="23"/>
              </w:numPr>
              <w:rPr>
                <w:rFonts w:ascii="Arial Narrow" w:hAnsi="Arial Narrow"/>
                <w:b/>
                <w:color w:val="FF0000"/>
              </w:rPr>
            </w:pPr>
            <w:r w:rsidRPr="009F4B58">
              <w:rPr>
                <w:rFonts w:ascii="Arial Narrow" w:hAnsi="Arial Narrow"/>
                <w:b/>
                <w:color w:val="FF0000"/>
              </w:rPr>
              <w:t>Think Pair Share: What is an agronomist?</w:t>
            </w:r>
          </w:p>
          <w:p w14:paraId="6CB2123A" w14:textId="285E7398" w:rsidR="009F4B58" w:rsidRDefault="009F4B58" w:rsidP="009F4B58">
            <w:pPr>
              <w:pStyle w:val="ListParagraph"/>
              <w:numPr>
                <w:ilvl w:val="0"/>
                <w:numId w:val="23"/>
              </w:numPr>
              <w:rPr>
                <w:rFonts w:ascii="Arial Narrow" w:hAnsi="Arial Narrow"/>
                <w:b/>
                <w:color w:val="FF0000"/>
              </w:rPr>
            </w:pPr>
            <w:r>
              <w:rPr>
                <w:rFonts w:ascii="Arial Narrow" w:hAnsi="Arial Narrow"/>
                <w:b/>
                <w:color w:val="FF0000"/>
              </w:rPr>
              <w:t>Push word: Agronomist</w:t>
            </w:r>
          </w:p>
          <w:p w14:paraId="4A854FEE" w14:textId="50288216" w:rsidR="009F4B58" w:rsidRPr="003752E1" w:rsidRDefault="009F4B58" w:rsidP="009F4B58">
            <w:pPr>
              <w:pStyle w:val="ListParagraph"/>
              <w:numPr>
                <w:ilvl w:val="0"/>
                <w:numId w:val="23"/>
              </w:numPr>
              <w:rPr>
                <w:rFonts w:ascii="Arial Narrow" w:hAnsi="Arial Narrow"/>
                <w:b/>
                <w:color w:val="00B050"/>
              </w:rPr>
            </w:pPr>
            <w:r w:rsidRPr="003752E1">
              <w:rPr>
                <w:rFonts w:ascii="Arial Narrow" w:hAnsi="Arial Narrow"/>
                <w:color w:val="00B050"/>
              </w:rPr>
              <w:t xml:space="preserve">Teacher to share methodology for collecting soil sample and determining pH and soil texture. </w:t>
            </w:r>
          </w:p>
          <w:p w14:paraId="3D1365C0" w14:textId="43039B34" w:rsidR="003752E1" w:rsidRPr="003752E1" w:rsidRDefault="003752E1" w:rsidP="009F4B58">
            <w:pPr>
              <w:pStyle w:val="ListParagraph"/>
              <w:numPr>
                <w:ilvl w:val="0"/>
                <w:numId w:val="23"/>
              </w:numPr>
              <w:rPr>
                <w:rFonts w:ascii="Arial Narrow" w:hAnsi="Arial Narrow"/>
                <w:b/>
                <w:color w:val="00B050"/>
              </w:rPr>
            </w:pPr>
            <w:r w:rsidRPr="003752E1">
              <w:rPr>
                <w:rFonts w:ascii="Arial Narrow" w:hAnsi="Arial Narrow"/>
                <w:color w:val="00B050"/>
              </w:rPr>
              <w:t>Students given example soil test results – what can you tell?</w:t>
            </w:r>
          </w:p>
          <w:p w14:paraId="7C65E2B8" w14:textId="3DB30862" w:rsidR="003752E1" w:rsidRPr="003752E1" w:rsidRDefault="003752E1" w:rsidP="009F4B58">
            <w:pPr>
              <w:pStyle w:val="ListParagraph"/>
              <w:numPr>
                <w:ilvl w:val="0"/>
                <w:numId w:val="23"/>
              </w:numPr>
              <w:rPr>
                <w:rFonts w:ascii="Arial Narrow" w:hAnsi="Arial Narrow"/>
                <w:b/>
                <w:color w:val="00B050"/>
              </w:rPr>
            </w:pPr>
            <w:r>
              <w:rPr>
                <w:rFonts w:ascii="Arial Narrow" w:hAnsi="Arial Narrow"/>
                <w:color w:val="00B050"/>
              </w:rPr>
              <w:t xml:space="preserve">What crops grow in different soils? Acidic, Neutral and Alkaline </w:t>
            </w:r>
          </w:p>
          <w:p w14:paraId="185576FD" w14:textId="3A33BFCB" w:rsidR="003752E1" w:rsidRPr="003752E1" w:rsidRDefault="003752E1" w:rsidP="009F4B58">
            <w:pPr>
              <w:pStyle w:val="ListParagraph"/>
              <w:numPr>
                <w:ilvl w:val="0"/>
                <w:numId w:val="23"/>
              </w:numPr>
              <w:rPr>
                <w:rFonts w:ascii="Arial Narrow" w:hAnsi="Arial Narrow"/>
                <w:b/>
                <w:color w:val="00B050"/>
              </w:rPr>
            </w:pPr>
            <w:r>
              <w:rPr>
                <w:rFonts w:ascii="Arial Narrow" w:hAnsi="Arial Narrow"/>
                <w:color w:val="00B050"/>
              </w:rPr>
              <w:t xml:space="preserve">How can you alter soil pH? </w:t>
            </w:r>
          </w:p>
          <w:p w14:paraId="5786E35F" w14:textId="77777777" w:rsidR="003752E1" w:rsidRPr="003752E1" w:rsidRDefault="003752E1" w:rsidP="003752E1">
            <w:pPr>
              <w:ind w:left="360"/>
              <w:rPr>
                <w:rFonts w:ascii="Arial Narrow" w:hAnsi="Arial Narrow"/>
                <w:b/>
                <w:color w:val="00B050"/>
              </w:rPr>
            </w:pPr>
          </w:p>
          <w:p w14:paraId="45711BC8" w14:textId="6D01FA62" w:rsidR="00EE36FB" w:rsidRPr="009F4B58" w:rsidRDefault="00EE36FB" w:rsidP="009F4B58">
            <w:pPr>
              <w:rPr>
                <w:rFonts w:ascii="Arial Narrow" w:hAnsi="Arial Narrow"/>
                <w:b/>
                <w:color w:val="00B050"/>
              </w:rPr>
            </w:pPr>
            <w:r w:rsidRPr="009F4B58">
              <w:rPr>
                <w:rFonts w:ascii="Arial Narrow" w:hAnsi="Arial Narrow"/>
                <w:b/>
                <w:color w:val="00B050"/>
              </w:rPr>
              <w:t xml:space="preserve">Checkpoint – </w:t>
            </w:r>
            <w:r w:rsidR="004839C9" w:rsidRPr="009F4B58">
              <w:rPr>
                <w:rFonts w:ascii="Arial Narrow" w:hAnsi="Arial Narrow"/>
                <w:b/>
                <w:color w:val="00B050"/>
              </w:rPr>
              <w:t xml:space="preserve">Select the </w:t>
            </w:r>
            <w:r w:rsidR="003752E1">
              <w:rPr>
                <w:rFonts w:ascii="Arial Narrow" w:hAnsi="Arial Narrow"/>
                <w:b/>
                <w:color w:val="00B050"/>
              </w:rPr>
              <w:t>sequence for methodology</w:t>
            </w:r>
          </w:p>
          <w:p w14:paraId="1F43A133" w14:textId="689AFADA" w:rsidR="00EE36FB" w:rsidRPr="00237A33" w:rsidRDefault="00EE36FB" w:rsidP="00EE36FB">
            <w:pPr>
              <w:rPr>
                <w:rFonts w:ascii="Arial Narrow" w:hAnsi="Arial Narrow"/>
                <w:color w:val="00B050"/>
              </w:rPr>
            </w:pPr>
            <w:r>
              <w:rPr>
                <w:rFonts w:ascii="Arial Narrow" w:hAnsi="Arial Narrow"/>
                <w:b/>
                <w:color w:val="00B050"/>
              </w:rPr>
              <w:t>Concentration:</w:t>
            </w:r>
            <w:r w:rsidR="00237A33">
              <w:rPr>
                <w:rFonts w:ascii="Arial Narrow" w:hAnsi="Arial Narrow"/>
                <w:b/>
                <w:color w:val="00B050"/>
              </w:rPr>
              <w:t xml:space="preserve"> </w:t>
            </w:r>
            <w:r w:rsidR="003752E1">
              <w:rPr>
                <w:rFonts w:ascii="Arial Narrow" w:hAnsi="Arial Narrow"/>
                <w:color w:val="00B050"/>
              </w:rPr>
              <w:t xml:space="preserve">Students to write short report on sample soil test to include how to complete a soil test and suggest suitable crops. </w:t>
            </w:r>
          </w:p>
          <w:p w14:paraId="008BD754" w14:textId="77777777" w:rsidR="00EE36FB" w:rsidRDefault="00EE36FB" w:rsidP="00EE36FB">
            <w:pPr>
              <w:rPr>
                <w:rFonts w:ascii="Arial Narrow" w:hAnsi="Arial Narrow"/>
                <w:color w:val="00B050"/>
              </w:rPr>
            </w:pPr>
            <w:r>
              <w:rPr>
                <w:rFonts w:ascii="Arial Narrow" w:hAnsi="Arial Narrow"/>
                <w:color w:val="00B050"/>
              </w:rPr>
              <w:lastRenderedPageBreak/>
              <w:t xml:space="preserve"> </w:t>
            </w:r>
          </w:p>
          <w:p w14:paraId="0FD07507" w14:textId="31BA98A2" w:rsidR="00EE36FB" w:rsidRDefault="00EE36FB" w:rsidP="00EE36FB">
            <w:pPr>
              <w:rPr>
                <w:rFonts w:ascii="Arial Narrow" w:hAnsi="Arial Narrow"/>
                <w:color w:val="00B050"/>
              </w:rPr>
            </w:pPr>
            <w:r w:rsidRPr="00D025AD">
              <w:rPr>
                <w:rFonts w:ascii="Arial Narrow" w:hAnsi="Arial Narrow"/>
                <w:b/>
                <w:color w:val="00B050"/>
              </w:rPr>
              <w:t>Consolidation</w:t>
            </w:r>
            <w:r>
              <w:rPr>
                <w:rFonts w:ascii="Arial Narrow" w:hAnsi="Arial Narrow"/>
                <w:color w:val="00B050"/>
              </w:rPr>
              <w:t xml:space="preserve">: </w:t>
            </w:r>
            <w:r w:rsidR="004839C9">
              <w:rPr>
                <w:rFonts w:ascii="Arial Narrow" w:hAnsi="Arial Narrow"/>
                <w:color w:val="00B050"/>
              </w:rPr>
              <w:t xml:space="preserve">Green Pen improvements from visualiser. </w:t>
            </w:r>
          </w:p>
          <w:p w14:paraId="4B265A45" w14:textId="77777777" w:rsidR="00EE36FB" w:rsidRDefault="00EE36FB" w:rsidP="00EE36FB">
            <w:pPr>
              <w:rPr>
                <w:rFonts w:ascii="Arial Narrow" w:hAnsi="Arial Narrow"/>
                <w:b/>
              </w:rPr>
            </w:pPr>
            <w:r>
              <w:rPr>
                <w:rFonts w:ascii="Arial Narrow" w:hAnsi="Arial Narrow"/>
                <w:b/>
              </w:rPr>
              <w:t>Challenge:</w:t>
            </w:r>
          </w:p>
          <w:p w14:paraId="1961EE69" w14:textId="77777777" w:rsidR="00EE36FB" w:rsidRDefault="00EE36FB" w:rsidP="00EE36FB">
            <w:pPr>
              <w:rPr>
                <w:rFonts w:ascii="Arial Narrow" w:hAnsi="Arial Narrow"/>
                <w:b/>
              </w:rPr>
            </w:pPr>
          </w:p>
          <w:p w14:paraId="5D03EC23" w14:textId="77777777" w:rsidR="00EE36FB" w:rsidRDefault="00EE36FB" w:rsidP="00EE36FB">
            <w:pPr>
              <w:rPr>
                <w:rFonts w:ascii="Arial Narrow" w:hAnsi="Arial Narrow"/>
                <w:b/>
              </w:rPr>
            </w:pPr>
          </w:p>
          <w:p w14:paraId="7A86EB2E" w14:textId="77777777" w:rsidR="00EE36FB" w:rsidRDefault="00EE36FB" w:rsidP="00EE36FB">
            <w:pPr>
              <w:rPr>
                <w:rFonts w:ascii="Arial Narrow" w:hAnsi="Arial Narrow"/>
                <w:b/>
              </w:rPr>
            </w:pPr>
          </w:p>
          <w:p w14:paraId="24F93634" w14:textId="77777777" w:rsidR="00EE36FB" w:rsidRDefault="00EE36FB" w:rsidP="00EE36FB">
            <w:pPr>
              <w:rPr>
                <w:rFonts w:ascii="Arial Narrow" w:hAnsi="Arial Narrow"/>
                <w:b/>
              </w:rPr>
            </w:pPr>
            <w:r>
              <w:rPr>
                <w:rFonts w:ascii="Arial Narrow" w:hAnsi="Arial Narrow"/>
                <w:b/>
              </w:rPr>
              <w:t xml:space="preserve">Support: </w:t>
            </w:r>
          </w:p>
          <w:p w14:paraId="1AA03DFB" w14:textId="77777777" w:rsidR="0006086A" w:rsidRPr="004417B5" w:rsidRDefault="0006086A" w:rsidP="00965153">
            <w:pPr>
              <w:rPr>
                <w:rFonts w:ascii="Arial Narrow" w:hAnsi="Arial Narrow"/>
                <w:b/>
                <w:color w:val="00B050"/>
              </w:rPr>
            </w:pPr>
          </w:p>
        </w:tc>
        <w:tc>
          <w:tcPr>
            <w:tcW w:w="2081" w:type="dxa"/>
          </w:tcPr>
          <w:p w14:paraId="107673F8" w14:textId="2DBFE044" w:rsidR="0006086A" w:rsidRDefault="1DDE59DB" w:rsidP="00965153">
            <w:pPr>
              <w:rPr>
                <w:rFonts w:ascii="Arial Narrow" w:hAnsi="Arial Narrow"/>
                <w:color w:val="0070C0"/>
              </w:rPr>
            </w:pPr>
            <w:r w:rsidRPr="6EC3D300">
              <w:rPr>
                <w:rFonts w:ascii="Arial Narrow" w:hAnsi="Arial Narrow"/>
                <w:color w:val="0070C0"/>
              </w:rPr>
              <w:lastRenderedPageBreak/>
              <w:t>Peer Assessment</w:t>
            </w:r>
          </w:p>
        </w:tc>
      </w:tr>
      <w:tr w:rsidR="00791956" w:rsidRPr="00B960D7" w14:paraId="13CBB1E1" w14:textId="77777777" w:rsidTr="4DFAD712">
        <w:trPr>
          <w:trHeight w:val="1255"/>
        </w:trPr>
        <w:tc>
          <w:tcPr>
            <w:tcW w:w="668" w:type="dxa"/>
          </w:tcPr>
          <w:p w14:paraId="4FCB9536" w14:textId="627087CC" w:rsidR="00791956" w:rsidRDefault="003752E1" w:rsidP="00965153">
            <w:pPr>
              <w:rPr>
                <w:rFonts w:ascii="Arial Narrow" w:hAnsi="Arial Narrow"/>
              </w:rPr>
            </w:pPr>
            <w:r>
              <w:rPr>
                <w:rFonts w:ascii="Arial Narrow" w:hAnsi="Arial Narrow"/>
              </w:rPr>
              <w:t>5/6</w:t>
            </w:r>
            <w:r w:rsidR="00654E1F">
              <w:rPr>
                <w:rFonts w:ascii="Arial Narrow" w:hAnsi="Arial Narrow"/>
              </w:rPr>
              <w:t>/7</w:t>
            </w:r>
          </w:p>
        </w:tc>
        <w:tc>
          <w:tcPr>
            <w:tcW w:w="1380" w:type="dxa"/>
          </w:tcPr>
          <w:p w14:paraId="50280A10" w14:textId="57663F6D" w:rsidR="00E35A5F" w:rsidRDefault="00654E1F" w:rsidP="00965153">
            <w:pPr>
              <w:rPr>
                <w:rFonts w:ascii="Arial Narrow" w:hAnsi="Arial Narrow"/>
              </w:rPr>
            </w:pPr>
            <w:r>
              <w:rPr>
                <w:rFonts w:ascii="Arial Narrow" w:hAnsi="Arial Narrow"/>
              </w:rPr>
              <w:t>Task 3 Preparation (3 Lessons)</w:t>
            </w:r>
          </w:p>
        </w:tc>
        <w:tc>
          <w:tcPr>
            <w:tcW w:w="1380" w:type="dxa"/>
          </w:tcPr>
          <w:p w14:paraId="63388530" w14:textId="77777777" w:rsidR="00654E1F" w:rsidRDefault="00AF2091" w:rsidP="00AF2091">
            <w:pPr>
              <w:rPr>
                <w:rFonts w:ascii="Arial Narrow" w:hAnsi="Arial Narrow"/>
              </w:rPr>
            </w:pPr>
            <w:r w:rsidRPr="00EE36FB">
              <w:rPr>
                <w:rFonts w:ascii="Arial Narrow" w:hAnsi="Arial Narrow"/>
                <w:b/>
                <w:bCs/>
              </w:rPr>
              <w:t xml:space="preserve">Know more: </w:t>
            </w:r>
            <w:r w:rsidR="00CB110B">
              <w:rPr>
                <w:rFonts w:ascii="Arial Narrow" w:hAnsi="Arial Narrow"/>
              </w:rPr>
              <w:t xml:space="preserve"> </w:t>
            </w:r>
            <w:r w:rsidR="00654E1F">
              <w:rPr>
                <w:rFonts w:ascii="Arial Narrow" w:hAnsi="Arial Narrow"/>
              </w:rPr>
              <w:t>What is the assignment brief?</w:t>
            </w:r>
          </w:p>
          <w:p w14:paraId="76528BE6" w14:textId="37DB251C" w:rsidR="00AF2091" w:rsidRPr="00EE36FB" w:rsidRDefault="00AF2091" w:rsidP="00AF2091">
            <w:pPr>
              <w:rPr>
                <w:rFonts w:ascii="Arial Narrow" w:hAnsi="Arial Narrow"/>
                <w:b/>
                <w:bCs/>
              </w:rPr>
            </w:pPr>
            <w:r w:rsidRPr="00EE36FB">
              <w:rPr>
                <w:rFonts w:ascii="Arial Narrow" w:hAnsi="Arial Narrow"/>
                <w:b/>
                <w:bCs/>
              </w:rPr>
              <w:t xml:space="preserve">Do more: </w:t>
            </w:r>
            <w:r w:rsidR="00654E1F">
              <w:rPr>
                <w:rFonts w:ascii="Arial Narrow" w:hAnsi="Arial Narrow"/>
                <w:bCs/>
              </w:rPr>
              <w:t xml:space="preserve">Produce research notes about the assignment brief. </w:t>
            </w:r>
            <w:r w:rsidR="00CB110B">
              <w:rPr>
                <w:rFonts w:ascii="Arial Narrow" w:hAnsi="Arial Narrow"/>
                <w:bCs/>
              </w:rPr>
              <w:t xml:space="preserve"> </w:t>
            </w:r>
          </w:p>
          <w:p w14:paraId="57CDE90B" w14:textId="77777777" w:rsidR="00AF2091" w:rsidRPr="00EE36FB" w:rsidRDefault="00AF2091" w:rsidP="00AF2091">
            <w:pPr>
              <w:rPr>
                <w:rFonts w:ascii="Arial Narrow" w:hAnsi="Arial Narrow"/>
                <w:b/>
                <w:bCs/>
              </w:rPr>
            </w:pPr>
            <w:r w:rsidRPr="00EE36FB">
              <w:rPr>
                <w:rFonts w:ascii="Arial Narrow" w:hAnsi="Arial Narrow"/>
                <w:b/>
                <w:bCs/>
              </w:rPr>
              <w:t>Go further:</w:t>
            </w:r>
          </w:p>
          <w:p w14:paraId="2B16F2A9" w14:textId="7EF6A17B" w:rsidR="00791956" w:rsidRPr="00386BF3" w:rsidRDefault="000605D2" w:rsidP="00AF2091">
            <w:pPr>
              <w:rPr>
                <w:rFonts w:ascii="Arial Narrow" w:hAnsi="Arial Narrow"/>
                <w:b/>
                <w:bCs/>
              </w:rPr>
            </w:pPr>
            <w:r w:rsidRPr="007E4122">
              <w:rPr>
                <w:rFonts w:ascii="Arial Narrow" w:hAnsi="Arial Narrow"/>
              </w:rPr>
              <w:t xml:space="preserve">Aim high to </w:t>
            </w:r>
            <w:r>
              <w:rPr>
                <w:rFonts w:ascii="Arial Narrow" w:hAnsi="Arial Narrow"/>
              </w:rPr>
              <w:t xml:space="preserve">develop a deep knowledge into </w:t>
            </w:r>
            <w:r w:rsidR="00CB110B">
              <w:rPr>
                <w:rFonts w:ascii="Arial Narrow" w:hAnsi="Arial Narrow"/>
              </w:rPr>
              <w:t xml:space="preserve">different life stage requirements. </w:t>
            </w:r>
          </w:p>
        </w:tc>
        <w:tc>
          <w:tcPr>
            <w:tcW w:w="1660" w:type="dxa"/>
          </w:tcPr>
          <w:p w14:paraId="2A6817FC" w14:textId="6D2B749E" w:rsidR="00791956" w:rsidRPr="00B960D7" w:rsidRDefault="00791956" w:rsidP="00965153">
            <w:pPr>
              <w:rPr>
                <w:rFonts w:ascii="Arial Narrow" w:hAnsi="Arial Narrow"/>
                <w:color w:val="FF0000"/>
              </w:rPr>
            </w:pPr>
          </w:p>
        </w:tc>
        <w:tc>
          <w:tcPr>
            <w:tcW w:w="8467" w:type="dxa"/>
          </w:tcPr>
          <w:p w14:paraId="541C59A2" w14:textId="6A1DD61B" w:rsidR="00AF2091" w:rsidRDefault="00AF2091" w:rsidP="00AF2091">
            <w:pPr>
              <w:rPr>
                <w:rFonts w:ascii="Arial Narrow" w:hAnsi="Arial Narrow"/>
                <w:color w:val="00B050"/>
              </w:rPr>
            </w:pPr>
            <w:r w:rsidRPr="004417B5">
              <w:rPr>
                <w:rFonts w:ascii="Arial Narrow" w:hAnsi="Arial Narrow"/>
                <w:b/>
                <w:color w:val="00B050"/>
              </w:rPr>
              <w:t>Connect:</w:t>
            </w:r>
            <w:r>
              <w:rPr>
                <w:rFonts w:ascii="Arial Narrow" w:hAnsi="Arial Narrow"/>
                <w:color w:val="00B050"/>
              </w:rPr>
              <w:t xml:space="preserve"> </w:t>
            </w:r>
            <w:r w:rsidR="000605D2">
              <w:rPr>
                <w:rFonts w:ascii="Arial Narrow" w:hAnsi="Arial Narrow"/>
                <w:color w:val="00B050"/>
              </w:rPr>
              <w:t>Recall Quiz</w:t>
            </w:r>
          </w:p>
          <w:p w14:paraId="5EA78D97" w14:textId="77777777" w:rsidR="00AF2091" w:rsidRPr="004417B5" w:rsidRDefault="00AF2091" w:rsidP="00AF2091">
            <w:pPr>
              <w:rPr>
                <w:rFonts w:ascii="Arial Narrow" w:hAnsi="Arial Narrow"/>
                <w:b/>
                <w:color w:val="00B050"/>
              </w:rPr>
            </w:pPr>
            <w:r w:rsidRPr="004417B5">
              <w:rPr>
                <w:rFonts w:ascii="Arial Narrow" w:hAnsi="Arial Narrow"/>
                <w:b/>
                <w:color w:val="00B050"/>
              </w:rPr>
              <w:t xml:space="preserve">Content: </w:t>
            </w:r>
          </w:p>
          <w:p w14:paraId="069281CF" w14:textId="0A0845C9" w:rsidR="0096176E" w:rsidRDefault="00654E1F" w:rsidP="00F53A2E">
            <w:pPr>
              <w:pStyle w:val="ListParagraph"/>
              <w:numPr>
                <w:ilvl w:val="0"/>
                <w:numId w:val="8"/>
              </w:numPr>
              <w:rPr>
                <w:rFonts w:ascii="Arial Narrow" w:hAnsi="Arial Narrow"/>
                <w:color w:val="00B050"/>
              </w:rPr>
            </w:pPr>
            <w:r>
              <w:rPr>
                <w:rFonts w:ascii="Arial Narrow" w:hAnsi="Arial Narrow"/>
                <w:color w:val="00B050"/>
              </w:rPr>
              <w:t xml:space="preserve">Students/teacher to annotate assignment brief. </w:t>
            </w:r>
          </w:p>
          <w:p w14:paraId="71B8FE31" w14:textId="0018158B" w:rsidR="0096176E" w:rsidRPr="00F53A2E" w:rsidRDefault="00654E1F" w:rsidP="00F53A2E">
            <w:pPr>
              <w:pStyle w:val="ListParagraph"/>
              <w:numPr>
                <w:ilvl w:val="0"/>
                <w:numId w:val="8"/>
              </w:numPr>
              <w:rPr>
                <w:rFonts w:ascii="Arial Narrow" w:hAnsi="Arial Narrow"/>
                <w:color w:val="00B050"/>
              </w:rPr>
            </w:pPr>
            <w:r>
              <w:rPr>
                <w:rFonts w:ascii="Arial Narrow" w:hAnsi="Arial Narrow"/>
                <w:color w:val="00B050"/>
              </w:rPr>
              <w:t xml:space="preserve">Students to use tablets to research possible suggestions for the land use within the assignment brief. </w:t>
            </w:r>
          </w:p>
          <w:p w14:paraId="1F9024F8" w14:textId="0783950D" w:rsidR="00AF2091" w:rsidRPr="00586E49" w:rsidRDefault="00AF2091" w:rsidP="00AF2091">
            <w:pPr>
              <w:rPr>
                <w:rFonts w:ascii="Arial Narrow" w:hAnsi="Arial Narrow"/>
                <w:b/>
                <w:color w:val="00B050"/>
              </w:rPr>
            </w:pPr>
            <w:r>
              <w:rPr>
                <w:rFonts w:ascii="Arial Narrow" w:hAnsi="Arial Narrow"/>
                <w:b/>
                <w:color w:val="00B050"/>
              </w:rPr>
              <w:t>Checkpoint –</w:t>
            </w:r>
            <w:r w:rsidR="0096176E">
              <w:rPr>
                <w:rFonts w:ascii="Arial Narrow" w:hAnsi="Arial Narrow"/>
                <w:b/>
                <w:color w:val="00B050"/>
              </w:rPr>
              <w:t xml:space="preserve"> What </w:t>
            </w:r>
            <w:r w:rsidR="00654E1F">
              <w:rPr>
                <w:rFonts w:ascii="Arial Narrow" w:hAnsi="Arial Narrow"/>
                <w:b/>
                <w:color w:val="00B050"/>
              </w:rPr>
              <w:t>could the land be used for?</w:t>
            </w:r>
          </w:p>
          <w:p w14:paraId="77E71190" w14:textId="1746C888" w:rsidR="00AF2091" w:rsidRPr="00586E49" w:rsidRDefault="00AF2091" w:rsidP="00AF2091">
            <w:pPr>
              <w:rPr>
                <w:rFonts w:ascii="Arial Narrow" w:hAnsi="Arial Narrow"/>
                <w:color w:val="00B050"/>
              </w:rPr>
            </w:pPr>
            <w:r>
              <w:rPr>
                <w:rFonts w:ascii="Arial Narrow" w:hAnsi="Arial Narrow"/>
                <w:b/>
                <w:color w:val="00B050"/>
              </w:rPr>
              <w:t>Concentration:</w:t>
            </w:r>
            <w:r w:rsidR="0096176E">
              <w:rPr>
                <w:rFonts w:ascii="Arial Narrow" w:hAnsi="Arial Narrow"/>
                <w:b/>
                <w:color w:val="00B050"/>
              </w:rPr>
              <w:t xml:space="preserve"> </w:t>
            </w:r>
            <w:r w:rsidR="00654E1F">
              <w:rPr>
                <w:rFonts w:ascii="Arial Narrow" w:hAnsi="Arial Narrow"/>
                <w:color w:val="00B050"/>
              </w:rPr>
              <w:t>Produce 2 pages of research notes in preparation for the assessment date.</w:t>
            </w:r>
            <w:r>
              <w:rPr>
                <w:rFonts w:ascii="Arial Narrow" w:hAnsi="Arial Narrow"/>
                <w:b/>
                <w:color w:val="00B050"/>
              </w:rPr>
              <w:t xml:space="preserve"> </w:t>
            </w:r>
            <w:r>
              <w:rPr>
                <w:rFonts w:ascii="Arial Narrow" w:hAnsi="Arial Narrow"/>
                <w:color w:val="00B050"/>
              </w:rPr>
              <w:t xml:space="preserve"> </w:t>
            </w:r>
          </w:p>
          <w:p w14:paraId="7699A87C" w14:textId="77777777" w:rsidR="00AF2091" w:rsidRDefault="00AF2091" w:rsidP="00AF2091">
            <w:pPr>
              <w:rPr>
                <w:rFonts w:ascii="Arial Narrow" w:hAnsi="Arial Narrow"/>
                <w:color w:val="00B050"/>
              </w:rPr>
            </w:pPr>
            <w:r>
              <w:rPr>
                <w:rFonts w:ascii="Arial Narrow" w:hAnsi="Arial Narrow"/>
                <w:color w:val="00B050"/>
              </w:rPr>
              <w:t xml:space="preserve"> </w:t>
            </w:r>
          </w:p>
          <w:p w14:paraId="7FE1A1E4" w14:textId="3DD0EAAD" w:rsidR="00AF2091" w:rsidRDefault="00AF2091" w:rsidP="00AF2091">
            <w:pPr>
              <w:rPr>
                <w:rFonts w:ascii="Arial Narrow" w:hAnsi="Arial Narrow"/>
                <w:color w:val="00B050"/>
              </w:rPr>
            </w:pPr>
            <w:r w:rsidRPr="00D025AD">
              <w:rPr>
                <w:rFonts w:ascii="Arial Narrow" w:hAnsi="Arial Narrow"/>
                <w:b/>
                <w:color w:val="00B050"/>
              </w:rPr>
              <w:t>Consolidation</w:t>
            </w:r>
            <w:r>
              <w:rPr>
                <w:rFonts w:ascii="Arial Narrow" w:hAnsi="Arial Narrow"/>
                <w:color w:val="00B050"/>
              </w:rPr>
              <w:t xml:space="preserve">: </w:t>
            </w:r>
            <w:r w:rsidR="00F53A2E">
              <w:rPr>
                <w:rFonts w:ascii="Arial Narrow" w:hAnsi="Arial Narrow"/>
                <w:color w:val="00B050"/>
              </w:rPr>
              <w:t>Quiz</w:t>
            </w:r>
          </w:p>
          <w:p w14:paraId="0E0CA9FB" w14:textId="77777777" w:rsidR="00AF2091" w:rsidRDefault="00AF2091" w:rsidP="00AF2091">
            <w:pPr>
              <w:rPr>
                <w:rFonts w:ascii="Arial Narrow" w:hAnsi="Arial Narrow"/>
                <w:b/>
              </w:rPr>
            </w:pPr>
            <w:r>
              <w:rPr>
                <w:rFonts w:ascii="Arial Narrow" w:hAnsi="Arial Narrow"/>
                <w:b/>
              </w:rPr>
              <w:t>Challenge:</w:t>
            </w:r>
          </w:p>
          <w:p w14:paraId="16E1C94B" w14:textId="77777777" w:rsidR="00AF2091" w:rsidRDefault="00AF2091" w:rsidP="00AF2091">
            <w:pPr>
              <w:rPr>
                <w:rFonts w:ascii="Arial Narrow" w:hAnsi="Arial Narrow"/>
                <w:b/>
              </w:rPr>
            </w:pPr>
          </w:p>
          <w:p w14:paraId="6EF4042E" w14:textId="77777777" w:rsidR="00AF2091" w:rsidRDefault="00AF2091" w:rsidP="00AF2091">
            <w:pPr>
              <w:rPr>
                <w:rFonts w:ascii="Arial Narrow" w:hAnsi="Arial Narrow"/>
                <w:b/>
              </w:rPr>
            </w:pPr>
          </w:p>
          <w:p w14:paraId="225152EC" w14:textId="77777777" w:rsidR="00AF2091" w:rsidRDefault="00AF2091" w:rsidP="00AF2091">
            <w:pPr>
              <w:rPr>
                <w:rFonts w:ascii="Arial Narrow" w:hAnsi="Arial Narrow"/>
                <w:b/>
              </w:rPr>
            </w:pPr>
          </w:p>
          <w:p w14:paraId="24E6E51A" w14:textId="77777777" w:rsidR="00AF2091" w:rsidRDefault="00AF2091" w:rsidP="00AF2091">
            <w:pPr>
              <w:rPr>
                <w:rFonts w:ascii="Arial Narrow" w:hAnsi="Arial Narrow"/>
                <w:b/>
              </w:rPr>
            </w:pPr>
            <w:r>
              <w:rPr>
                <w:rFonts w:ascii="Arial Narrow" w:hAnsi="Arial Narrow"/>
                <w:b/>
              </w:rPr>
              <w:t xml:space="preserve">Support: </w:t>
            </w:r>
          </w:p>
          <w:p w14:paraId="766CE92C" w14:textId="77777777" w:rsidR="00791956" w:rsidRPr="004417B5" w:rsidRDefault="00791956" w:rsidP="00965153">
            <w:pPr>
              <w:rPr>
                <w:rFonts w:ascii="Arial Narrow" w:hAnsi="Arial Narrow"/>
                <w:b/>
                <w:color w:val="00B050"/>
              </w:rPr>
            </w:pPr>
          </w:p>
        </w:tc>
        <w:tc>
          <w:tcPr>
            <w:tcW w:w="2081" w:type="dxa"/>
          </w:tcPr>
          <w:p w14:paraId="4B3A39E4" w14:textId="77777777" w:rsidR="00791956" w:rsidRDefault="00791956" w:rsidP="00965153">
            <w:pPr>
              <w:rPr>
                <w:rFonts w:ascii="Arial Narrow" w:hAnsi="Arial Narrow"/>
                <w:color w:val="0070C0"/>
              </w:rPr>
            </w:pPr>
          </w:p>
        </w:tc>
      </w:tr>
      <w:tr w:rsidR="071C076E" w14:paraId="1535C112" w14:textId="77777777" w:rsidTr="4DFAD712">
        <w:trPr>
          <w:trHeight w:val="300"/>
        </w:trPr>
        <w:tc>
          <w:tcPr>
            <w:tcW w:w="668" w:type="dxa"/>
          </w:tcPr>
          <w:p w14:paraId="3D801CD9" w14:textId="22A4B666" w:rsidR="76ED1585" w:rsidRDefault="00654E1F" w:rsidP="071C076E">
            <w:pPr>
              <w:rPr>
                <w:rFonts w:ascii="Arial Narrow" w:hAnsi="Arial Narrow"/>
              </w:rPr>
            </w:pPr>
            <w:r>
              <w:rPr>
                <w:rFonts w:ascii="Arial Narrow" w:hAnsi="Arial Narrow"/>
              </w:rPr>
              <w:t>8</w:t>
            </w:r>
          </w:p>
        </w:tc>
        <w:tc>
          <w:tcPr>
            <w:tcW w:w="1380" w:type="dxa"/>
          </w:tcPr>
          <w:p w14:paraId="25608190" w14:textId="03849649" w:rsidR="071C076E" w:rsidRDefault="00654E1F" w:rsidP="071C076E">
            <w:pPr>
              <w:rPr>
                <w:rFonts w:ascii="Arial Narrow" w:hAnsi="Arial Narrow"/>
              </w:rPr>
            </w:pPr>
            <w:r>
              <w:rPr>
                <w:rFonts w:ascii="Arial Narrow" w:hAnsi="Arial Narrow"/>
              </w:rPr>
              <w:t>Task 3 Final preparations</w:t>
            </w:r>
          </w:p>
        </w:tc>
        <w:tc>
          <w:tcPr>
            <w:tcW w:w="1380" w:type="dxa"/>
          </w:tcPr>
          <w:p w14:paraId="5640323E" w14:textId="24FE1F4F" w:rsidR="071C076E" w:rsidRDefault="071C076E" w:rsidP="071C076E">
            <w:pPr>
              <w:rPr>
                <w:rFonts w:ascii="Arial Narrow" w:hAnsi="Arial Narrow"/>
              </w:rPr>
            </w:pPr>
            <w:r w:rsidRPr="071C076E">
              <w:rPr>
                <w:rFonts w:ascii="Arial Narrow" w:hAnsi="Arial Narrow"/>
                <w:b/>
                <w:bCs/>
              </w:rPr>
              <w:t>Know more</w:t>
            </w:r>
            <w:r w:rsidRPr="071C076E">
              <w:rPr>
                <w:rFonts w:ascii="Arial Narrow" w:hAnsi="Arial Narrow"/>
              </w:rPr>
              <w:t>:  What are the impacts of an unbalanced diet in livestock?</w:t>
            </w:r>
          </w:p>
          <w:p w14:paraId="35883DE7" w14:textId="6807DD76" w:rsidR="071C076E" w:rsidRDefault="071C076E" w:rsidP="071C076E">
            <w:pPr>
              <w:rPr>
                <w:rFonts w:ascii="Arial Narrow" w:hAnsi="Arial Narrow"/>
              </w:rPr>
            </w:pPr>
            <w:r w:rsidRPr="071C076E">
              <w:rPr>
                <w:rFonts w:ascii="Arial Narrow" w:hAnsi="Arial Narrow"/>
                <w:b/>
                <w:bCs/>
              </w:rPr>
              <w:t xml:space="preserve">Do more: </w:t>
            </w:r>
            <w:r w:rsidRPr="071C076E">
              <w:rPr>
                <w:rFonts w:ascii="Arial Narrow" w:hAnsi="Arial Narrow"/>
              </w:rPr>
              <w:t xml:space="preserve">Explain the impact of an unbalanced diet in livestock.  </w:t>
            </w:r>
          </w:p>
          <w:p w14:paraId="46ECA0EC" w14:textId="77777777" w:rsidR="071C076E" w:rsidRDefault="071C076E" w:rsidP="071C076E">
            <w:pPr>
              <w:rPr>
                <w:rFonts w:ascii="Arial Narrow" w:hAnsi="Arial Narrow"/>
              </w:rPr>
            </w:pPr>
            <w:r w:rsidRPr="071C076E">
              <w:rPr>
                <w:rFonts w:ascii="Arial Narrow" w:hAnsi="Arial Narrow"/>
                <w:b/>
                <w:bCs/>
              </w:rPr>
              <w:t>Go further</w:t>
            </w:r>
            <w:r w:rsidRPr="071C076E">
              <w:rPr>
                <w:rFonts w:ascii="Arial Narrow" w:hAnsi="Arial Narrow"/>
              </w:rPr>
              <w:t>:</w:t>
            </w:r>
          </w:p>
          <w:p w14:paraId="447B6819" w14:textId="052A6A3C" w:rsidR="071C076E" w:rsidRDefault="071C076E" w:rsidP="071C076E">
            <w:pPr>
              <w:rPr>
                <w:rFonts w:ascii="Arial Narrow" w:hAnsi="Arial Narrow"/>
                <w:b/>
                <w:bCs/>
              </w:rPr>
            </w:pPr>
            <w:r w:rsidRPr="071C076E">
              <w:rPr>
                <w:rFonts w:ascii="Arial Narrow" w:hAnsi="Arial Narrow"/>
              </w:rPr>
              <w:lastRenderedPageBreak/>
              <w:t>Aim high to develop a deep knowledge into the impacts of an unbalanced diet.</w:t>
            </w:r>
          </w:p>
        </w:tc>
        <w:tc>
          <w:tcPr>
            <w:tcW w:w="1660" w:type="dxa"/>
          </w:tcPr>
          <w:p w14:paraId="5FBD634E" w14:textId="77777777" w:rsidR="071C076E" w:rsidRDefault="071C076E" w:rsidP="071C076E">
            <w:pPr>
              <w:rPr>
                <w:rFonts w:ascii="Arial Narrow" w:hAnsi="Arial Narrow"/>
                <w:color w:val="FF0000"/>
              </w:rPr>
            </w:pPr>
          </w:p>
        </w:tc>
        <w:tc>
          <w:tcPr>
            <w:tcW w:w="8467" w:type="dxa"/>
          </w:tcPr>
          <w:p w14:paraId="7DA80839" w14:textId="2A538261" w:rsidR="071C076E" w:rsidRDefault="071C076E" w:rsidP="071C076E">
            <w:pPr>
              <w:rPr>
                <w:rFonts w:ascii="Arial Narrow" w:hAnsi="Arial Narrow"/>
                <w:color w:val="00B050"/>
              </w:rPr>
            </w:pPr>
            <w:r w:rsidRPr="071C076E">
              <w:rPr>
                <w:rFonts w:ascii="Arial Narrow" w:hAnsi="Arial Narrow"/>
                <w:b/>
                <w:bCs/>
                <w:color w:val="00B050"/>
              </w:rPr>
              <w:t>Connect:</w:t>
            </w:r>
            <w:r w:rsidRPr="071C076E">
              <w:rPr>
                <w:rFonts w:ascii="Arial Narrow" w:hAnsi="Arial Narrow"/>
                <w:color w:val="00B050"/>
              </w:rPr>
              <w:t xml:space="preserve"> Recall quiz/exam skills   </w:t>
            </w:r>
          </w:p>
          <w:p w14:paraId="16993C90" w14:textId="77777777" w:rsidR="071C076E" w:rsidRDefault="071C076E" w:rsidP="071C076E">
            <w:pPr>
              <w:rPr>
                <w:rFonts w:ascii="Arial Narrow" w:hAnsi="Arial Narrow"/>
                <w:b/>
                <w:bCs/>
                <w:color w:val="00B050"/>
              </w:rPr>
            </w:pPr>
            <w:r w:rsidRPr="071C076E">
              <w:rPr>
                <w:rFonts w:ascii="Arial Narrow" w:hAnsi="Arial Narrow"/>
                <w:b/>
                <w:bCs/>
                <w:color w:val="00B050"/>
              </w:rPr>
              <w:t xml:space="preserve">Content: </w:t>
            </w:r>
          </w:p>
          <w:p w14:paraId="0893F884" w14:textId="0773EF69" w:rsidR="071C076E" w:rsidRDefault="071C076E" w:rsidP="071C076E">
            <w:pPr>
              <w:pStyle w:val="ListParagraph"/>
              <w:numPr>
                <w:ilvl w:val="0"/>
                <w:numId w:val="8"/>
              </w:numPr>
              <w:rPr>
                <w:rFonts w:ascii="Arial Narrow" w:hAnsi="Arial Narrow"/>
                <w:color w:val="FF0000"/>
              </w:rPr>
            </w:pPr>
            <w:r w:rsidRPr="071C076E">
              <w:rPr>
                <w:rFonts w:ascii="Arial Narrow" w:hAnsi="Arial Narrow"/>
                <w:color w:val="FF0000"/>
              </w:rPr>
              <w:t>THINK PAIR SHARE– what are the impacts of an unbalanced diet in livestock?</w:t>
            </w:r>
          </w:p>
          <w:p w14:paraId="7DD7852F" w14:textId="13660572" w:rsidR="071C076E" w:rsidRDefault="071C076E" w:rsidP="071C076E">
            <w:pPr>
              <w:rPr>
                <w:rFonts w:ascii="Arial Narrow" w:hAnsi="Arial Narrow"/>
                <w:color w:val="00B050"/>
              </w:rPr>
            </w:pPr>
            <w:r w:rsidRPr="071C076E">
              <w:rPr>
                <w:rFonts w:ascii="Arial Narrow" w:hAnsi="Arial Narrow"/>
                <w:color w:val="00B050"/>
              </w:rPr>
              <w:t>IMAGE GALLERY: Consequences of improper diet (Malnutrition, Obesity, Stunted Growth and Skeletal problems).</w:t>
            </w:r>
          </w:p>
          <w:p w14:paraId="1AB2295E" w14:textId="77777777" w:rsidR="071C076E" w:rsidRDefault="071C076E" w:rsidP="071C076E">
            <w:pPr>
              <w:pStyle w:val="ListParagraph"/>
              <w:numPr>
                <w:ilvl w:val="0"/>
                <w:numId w:val="8"/>
              </w:numPr>
              <w:rPr>
                <w:rFonts w:ascii="Arial Narrow" w:hAnsi="Arial Narrow"/>
                <w:color w:val="00B050"/>
              </w:rPr>
            </w:pPr>
            <w:r w:rsidRPr="071C076E">
              <w:rPr>
                <w:rFonts w:ascii="Arial Narrow" w:hAnsi="Arial Narrow"/>
                <w:color w:val="00B050"/>
              </w:rPr>
              <w:t>Image of dairy cow – impacts of unbalanced diet such as (lack of milk and protein yield, laminitis)</w:t>
            </w:r>
          </w:p>
          <w:p w14:paraId="7DFD2B5E" w14:textId="77777777" w:rsidR="071C076E" w:rsidRDefault="071C076E" w:rsidP="071C076E">
            <w:pPr>
              <w:pStyle w:val="ListParagraph"/>
              <w:numPr>
                <w:ilvl w:val="0"/>
                <w:numId w:val="8"/>
              </w:numPr>
              <w:rPr>
                <w:rFonts w:ascii="Arial Narrow" w:hAnsi="Arial Narrow"/>
                <w:color w:val="00B050"/>
              </w:rPr>
            </w:pPr>
            <w:r w:rsidRPr="071C076E">
              <w:rPr>
                <w:rFonts w:ascii="Arial Narrow" w:hAnsi="Arial Narrow"/>
                <w:color w:val="00B050"/>
              </w:rPr>
              <w:t>Image of hen – Impacts of unbalanced diet both in laying hens and meat birds.</w:t>
            </w:r>
          </w:p>
          <w:p w14:paraId="1173A37D" w14:textId="60467F89" w:rsidR="071C076E" w:rsidRDefault="071C076E" w:rsidP="071C076E">
            <w:pPr>
              <w:pStyle w:val="ListParagraph"/>
              <w:numPr>
                <w:ilvl w:val="0"/>
                <w:numId w:val="8"/>
              </w:numPr>
              <w:rPr>
                <w:rFonts w:ascii="Arial Narrow" w:hAnsi="Arial Narrow"/>
                <w:color w:val="00B050"/>
              </w:rPr>
            </w:pPr>
            <w:r w:rsidRPr="071C076E">
              <w:rPr>
                <w:rFonts w:ascii="Arial Narrow" w:hAnsi="Arial Narrow"/>
                <w:color w:val="00B050"/>
              </w:rPr>
              <w:t xml:space="preserve">Image of pig – impact of unbalanced diet (behavioural impacts such as tail and ear biting) </w:t>
            </w:r>
          </w:p>
          <w:p w14:paraId="5124F8D2" w14:textId="4054E546" w:rsidR="071C076E" w:rsidRDefault="071C076E" w:rsidP="071C076E">
            <w:pPr>
              <w:pStyle w:val="ListParagraph"/>
              <w:numPr>
                <w:ilvl w:val="0"/>
                <w:numId w:val="8"/>
              </w:numPr>
              <w:rPr>
                <w:rFonts w:ascii="Arial Narrow" w:hAnsi="Arial Narrow"/>
                <w:color w:val="00B050"/>
              </w:rPr>
            </w:pPr>
            <w:r w:rsidRPr="071C076E">
              <w:rPr>
                <w:rFonts w:ascii="Arial Narrow" w:hAnsi="Arial Narrow"/>
                <w:color w:val="00B050"/>
              </w:rPr>
              <w:t>Carousel activity: Diseases in livestock: Scurvy, Rickets, Anaemia and milk fever – nutrient deficiency</w:t>
            </w:r>
          </w:p>
          <w:p w14:paraId="2A5FBA5B" w14:textId="21268298" w:rsidR="071C076E" w:rsidRDefault="071C076E" w:rsidP="071C076E">
            <w:pPr>
              <w:pStyle w:val="ListParagraph"/>
              <w:numPr>
                <w:ilvl w:val="0"/>
                <w:numId w:val="8"/>
              </w:numPr>
              <w:rPr>
                <w:rFonts w:ascii="Arial Narrow" w:hAnsi="Arial Narrow"/>
                <w:color w:val="00B050"/>
              </w:rPr>
            </w:pPr>
          </w:p>
          <w:p w14:paraId="5B5698BD" w14:textId="39E06362" w:rsidR="071C076E" w:rsidRDefault="071C076E" w:rsidP="071C076E">
            <w:pPr>
              <w:rPr>
                <w:rFonts w:ascii="Arial Narrow" w:hAnsi="Arial Narrow"/>
                <w:b/>
                <w:bCs/>
                <w:color w:val="00B050"/>
              </w:rPr>
            </w:pPr>
            <w:r w:rsidRPr="071C076E">
              <w:rPr>
                <w:rFonts w:ascii="Arial Narrow" w:hAnsi="Arial Narrow"/>
                <w:b/>
                <w:bCs/>
                <w:color w:val="00B050"/>
              </w:rPr>
              <w:lastRenderedPageBreak/>
              <w:t xml:space="preserve">Checkpoint – Whiteboards – Select impacts of an unbalanced diet in pigs.  </w:t>
            </w:r>
          </w:p>
          <w:p w14:paraId="023C381F" w14:textId="14E310AF" w:rsidR="071C076E" w:rsidRDefault="071C076E" w:rsidP="071C076E">
            <w:pPr>
              <w:rPr>
                <w:rFonts w:ascii="Arial Narrow" w:hAnsi="Arial Narrow"/>
                <w:color w:val="00B050"/>
              </w:rPr>
            </w:pPr>
            <w:r w:rsidRPr="071C076E">
              <w:rPr>
                <w:rFonts w:ascii="Arial Narrow" w:hAnsi="Arial Narrow"/>
                <w:b/>
                <w:bCs/>
                <w:color w:val="00B050"/>
              </w:rPr>
              <w:t xml:space="preserve">Concentration: </w:t>
            </w:r>
            <w:r w:rsidRPr="071C076E">
              <w:rPr>
                <w:rFonts w:ascii="Arial Narrow" w:hAnsi="Arial Narrow"/>
                <w:color w:val="00B050"/>
              </w:rPr>
              <w:t xml:space="preserve">Explain the impact of an unbalanced diet in two different species.  </w:t>
            </w:r>
          </w:p>
          <w:p w14:paraId="05164388" w14:textId="77777777" w:rsidR="071C076E" w:rsidRDefault="071C076E" w:rsidP="071C076E">
            <w:pPr>
              <w:rPr>
                <w:rFonts w:ascii="Arial Narrow" w:hAnsi="Arial Narrow"/>
                <w:color w:val="00B050"/>
              </w:rPr>
            </w:pPr>
          </w:p>
          <w:p w14:paraId="5F8B6F8F" w14:textId="77777777" w:rsidR="071C076E" w:rsidRDefault="071C076E" w:rsidP="071C076E">
            <w:pPr>
              <w:rPr>
                <w:rFonts w:ascii="Arial Narrow" w:hAnsi="Arial Narrow"/>
                <w:color w:val="00B050"/>
              </w:rPr>
            </w:pPr>
            <w:r w:rsidRPr="071C076E">
              <w:rPr>
                <w:rFonts w:ascii="Arial Narrow" w:hAnsi="Arial Narrow"/>
                <w:b/>
                <w:bCs/>
                <w:color w:val="00B050"/>
              </w:rPr>
              <w:t>Consolidation</w:t>
            </w:r>
            <w:r w:rsidRPr="071C076E">
              <w:rPr>
                <w:rFonts w:ascii="Arial Narrow" w:hAnsi="Arial Narrow"/>
                <w:color w:val="00B050"/>
              </w:rPr>
              <w:t>: Exit ticket</w:t>
            </w:r>
          </w:p>
          <w:p w14:paraId="41159A09" w14:textId="77777777" w:rsidR="071C076E" w:rsidRDefault="071C076E" w:rsidP="071C076E">
            <w:pPr>
              <w:rPr>
                <w:rFonts w:ascii="Arial Narrow" w:hAnsi="Arial Narrow"/>
                <w:b/>
                <w:bCs/>
              </w:rPr>
            </w:pPr>
            <w:r w:rsidRPr="071C076E">
              <w:rPr>
                <w:rFonts w:ascii="Arial Narrow" w:hAnsi="Arial Narrow"/>
                <w:b/>
                <w:bCs/>
              </w:rPr>
              <w:t>Challenge:</w:t>
            </w:r>
          </w:p>
          <w:p w14:paraId="743DD7A5" w14:textId="77777777" w:rsidR="071C076E" w:rsidRDefault="071C076E" w:rsidP="071C076E">
            <w:pPr>
              <w:rPr>
                <w:rFonts w:ascii="Arial Narrow" w:hAnsi="Arial Narrow"/>
                <w:b/>
                <w:bCs/>
              </w:rPr>
            </w:pPr>
          </w:p>
          <w:p w14:paraId="489345C7" w14:textId="77777777" w:rsidR="071C076E" w:rsidRDefault="071C076E" w:rsidP="071C076E">
            <w:pPr>
              <w:rPr>
                <w:rFonts w:ascii="Arial Narrow" w:hAnsi="Arial Narrow"/>
                <w:b/>
                <w:bCs/>
              </w:rPr>
            </w:pPr>
          </w:p>
          <w:p w14:paraId="0BDD8D75" w14:textId="77777777" w:rsidR="071C076E" w:rsidRDefault="071C076E" w:rsidP="071C076E">
            <w:pPr>
              <w:rPr>
                <w:rFonts w:ascii="Arial Narrow" w:hAnsi="Arial Narrow"/>
                <w:b/>
                <w:bCs/>
              </w:rPr>
            </w:pPr>
          </w:p>
          <w:p w14:paraId="7D4D6928" w14:textId="77777777" w:rsidR="071C076E" w:rsidRDefault="071C076E" w:rsidP="071C076E">
            <w:pPr>
              <w:rPr>
                <w:rFonts w:ascii="Arial Narrow" w:hAnsi="Arial Narrow"/>
                <w:b/>
                <w:bCs/>
              </w:rPr>
            </w:pPr>
            <w:r w:rsidRPr="071C076E">
              <w:rPr>
                <w:rFonts w:ascii="Arial Narrow" w:hAnsi="Arial Narrow"/>
                <w:b/>
                <w:bCs/>
              </w:rPr>
              <w:t xml:space="preserve">Support: </w:t>
            </w:r>
          </w:p>
          <w:p w14:paraId="00CAC5F0" w14:textId="77777777" w:rsidR="071C076E" w:rsidRDefault="071C076E" w:rsidP="071C076E">
            <w:pPr>
              <w:rPr>
                <w:rFonts w:ascii="Arial Narrow" w:hAnsi="Arial Narrow"/>
                <w:b/>
                <w:bCs/>
                <w:color w:val="00B050"/>
              </w:rPr>
            </w:pPr>
          </w:p>
        </w:tc>
        <w:tc>
          <w:tcPr>
            <w:tcW w:w="2081" w:type="dxa"/>
          </w:tcPr>
          <w:p w14:paraId="7327D1AB" w14:textId="2A181517" w:rsidR="071C076E" w:rsidRDefault="071C076E" w:rsidP="071C076E">
            <w:pPr>
              <w:rPr>
                <w:rFonts w:ascii="Arial Narrow" w:hAnsi="Arial Narrow"/>
                <w:color w:val="0070C0"/>
              </w:rPr>
            </w:pPr>
          </w:p>
        </w:tc>
      </w:tr>
      <w:tr w:rsidR="002B7130" w:rsidRPr="00B960D7" w14:paraId="73C40E17" w14:textId="77777777" w:rsidTr="4DFAD712">
        <w:trPr>
          <w:trHeight w:val="1255"/>
        </w:trPr>
        <w:tc>
          <w:tcPr>
            <w:tcW w:w="668" w:type="dxa"/>
          </w:tcPr>
          <w:p w14:paraId="264114A4" w14:textId="20E3F69F" w:rsidR="002B7130" w:rsidRDefault="2250D6B9" w:rsidP="00965153">
            <w:pPr>
              <w:rPr>
                <w:rFonts w:ascii="Arial Narrow" w:hAnsi="Arial Narrow"/>
              </w:rPr>
            </w:pPr>
            <w:r w:rsidRPr="071C076E">
              <w:rPr>
                <w:rFonts w:ascii="Arial Narrow" w:hAnsi="Arial Narrow"/>
              </w:rPr>
              <w:t>7</w:t>
            </w:r>
          </w:p>
        </w:tc>
        <w:tc>
          <w:tcPr>
            <w:tcW w:w="1380" w:type="dxa"/>
          </w:tcPr>
          <w:p w14:paraId="29C19266" w14:textId="05EDC764" w:rsidR="002B7130" w:rsidRDefault="00DD068D" w:rsidP="00965153">
            <w:pPr>
              <w:rPr>
                <w:rFonts w:ascii="Arial Narrow" w:hAnsi="Arial Narrow"/>
              </w:rPr>
            </w:pPr>
            <w:r>
              <w:rPr>
                <w:rFonts w:ascii="Arial Narrow" w:hAnsi="Arial Narrow"/>
              </w:rPr>
              <w:t>How to complete research on a project</w:t>
            </w:r>
            <w:r w:rsidR="00A73663">
              <w:rPr>
                <w:rFonts w:ascii="Arial Narrow" w:hAnsi="Arial Narrow"/>
              </w:rPr>
              <w:t xml:space="preserve">? </w:t>
            </w:r>
          </w:p>
        </w:tc>
        <w:tc>
          <w:tcPr>
            <w:tcW w:w="1380" w:type="dxa"/>
          </w:tcPr>
          <w:p w14:paraId="64951A61" w14:textId="51D6F89C" w:rsidR="002C42AF" w:rsidRPr="002C38ED" w:rsidRDefault="002C42AF" w:rsidP="002C42AF">
            <w:pPr>
              <w:rPr>
                <w:rFonts w:ascii="Arial Narrow" w:hAnsi="Arial Narrow"/>
                <w:bCs/>
              </w:rPr>
            </w:pPr>
            <w:r w:rsidRPr="00EE36FB">
              <w:rPr>
                <w:rFonts w:ascii="Arial Narrow" w:hAnsi="Arial Narrow"/>
                <w:b/>
                <w:bCs/>
              </w:rPr>
              <w:t xml:space="preserve">Know more: </w:t>
            </w:r>
            <w:r w:rsidR="00CB110B">
              <w:t xml:space="preserve"> </w:t>
            </w:r>
            <w:r w:rsidR="00ED2429">
              <w:rPr>
                <w:rFonts w:ascii="Arial Narrow" w:hAnsi="Arial Narrow"/>
                <w:bCs/>
              </w:rPr>
              <w:t xml:space="preserve">What </w:t>
            </w:r>
            <w:proofErr w:type="gramStart"/>
            <w:r w:rsidR="00ED2429">
              <w:rPr>
                <w:rFonts w:ascii="Arial Narrow" w:hAnsi="Arial Narrow"/>
                <w:bCs/>
              </w:rPr>
              <w:t>are</w:t>
            </w:r>
            <w:proofErr w:type="gramEnd"/>
            <w:r w:rsidR="00ED2429">
              <w:rPr>
                <w:rFonts w:ascii="Arial Narrow" w:hAnsi="Arial Narrow"/>
                <w:bCs/>
              </w:rPr>
              <w:t xml:space="preserve"> your assignment brief plans?</w:t>
            </w:r>
          </w:p>
          <w:p w14:paraId="4721FAC4" w14:textId="0720932E" w:rsidR="002C42AF" w:rsidRPr="00EE36FB" w:rsidRDefault="002C42AF" w:rsidP="002C42AF">
            <w:pPr>
              <w:rPr>
                <w:rFonts w:ascii="Arial Narrow" w:hAnsi="Arial Narrow"/>
                <w:b/>
                <w:bCs/>
              </w:rPr>
            </w:pPr>
            <w:r w:rsidRPr="00EE36FB">
              <w:rPr>
                <w:rFonts w:ascii="Arial Narrow" w:hAnsi="Arial Narrow"/>
                <w:b/>
                <w:bCs/>
              </w:rPr>
              <w:t xml:space="preserve">Do more: </w:t>
            </w:r>
            <w:r w:rsidR="00ED2429">
              <w:rPr>
                <w:rFonts w:ascii="Arial Narrow" w:hAnsi="Arial Narrow"/>
                <w:bCs/>
              </w:rPr>
              <w:t>Complete independent research into the brief.</w:t>
            </w:r>
          </w:p>
          <w:p w14:paraId="7D9E10E2" w14:textId="77777777" w:rsidR="002C42AF" w:rsidRPr="00EE36FB" w:rsidRDefault="002C42AF" w:rsidP="002C42AF">
            <w:pPr>
              <w:rPr>
                <w:rFonts w:ascii="Arial Narrow" w:hAnsi="Arial Narrow"/>
                <w:b/>
                <w:bCs/>
              </w:rPr>
            </w:pPr>
            <w:r w:rsidRPr="00EE36FB">
              <w:rPr>
                <w:rFonts w:ascii="Arial Narrow" w:hAnsi="Arial Narrow"/>
                <w:b/>
                <w:bCs/>
              </w:rPr>
              <w:t>Go further:</w:t>
            </w:r>
          </w:p>
          <w:p w14:paraId="021A1D17" w14:textId="263E3762" w:rsidR="002B7130" w:rsidRPr="00386BF3" w:rsidRDefault="002C38ED" w:rsidP="002C42AF">
            <w:pPr>
              <w:rPr>
                <w:rFonts w:ascii="Arial Narrow" w:hAnsi="Arial Narrow"/>
                <w:b/>
                <w:bCs/>
              </w:rPr>
            </w:pPr>
            <w:r w:rsidRPr="002C38ED">
              <w:rPr>
                <w:rFonts w:ascii="Arial Narrow" w:hAnsi="Arial Narrow"/>
                <w:bCs/>
              </w:rPr>
              <w:t>Aim high to</w:t>
            </w:r>
            <w:r w:rsidR="00ED2429">
              <w:rPr>
                <w:rFonts w:ascii="Arial Narrow" w:hAnsi="Arial Narrow"/>
                <w:bCs/>
              </w:rPr>
              <w:t xml:space="preserve"> produce research notes for your assignment.</w:t>
            </w:r>
          </w:p>
        </w:tc>
        <w:tc>
          <w:tcPr>
            <w:tcW w:w="1660" w:type="dxa"/>
          </w:tcPr>
          <w:p w14:paraId="3EDA9A27" w14:textId="32F9DB15" w:rsidR="002B7130" w:rsidRPr="00B960D7" w:rsidRDefault="002B7130" w:rsidP="00965153">
            <w:pPr>
              <w:rPr>
                <w:rFonts w:ascii="Arial Narrow" w:hAnsi="Arial Narrow"/>
                <w:color w:val="FF0000"/>
              </w:rPr>
            </w:pPr>
          </w:p>
        </w:tc>
        <w:tc>
          <w:tcPr>
            <w:tcW w:w="8467" w:type="dxa"/>
          </w:tcPr>
          <w:p w14:paraId="3E83D015" w14:textId="2006244F" w:rsidR="002C42AF" w:rsidRDefault="002C42AF" w:rsidP="002C42AF">
            <w:pPr>
              <w:rPr>
                <w:rFonts w:ascii="Arial Narrow" w:hAnsi="Arial Narrow"/>
                <w:color w:val="00B050"/>
              </w:rPr>
            </w:pPr>
            <w:r w:rsidRPr="004417B5">
              <w:rPr>
                <w:rFonts w:ascii="Arial Narrow" w:hAnsi="Arial Narrow"/>
                <w:b/>
                <w:color w:val="00B050"/>
              </w:rPr>
              <w:t>Connect:</w:t>
            </w:r>
            <w:r>
              <w:rPr>
                <w:rFonts w:ascii="Arial Narrow" w:hAnsi="Arial Narrow"/>
                <w:color w:val="00B050"/>
              </w:rPr>
              <w:t xml:space="preserve"> </w:t>
            </w:r>
            <w:r w:rsidR="00C67A8A">
              <w:rPr>
                <w:rFonts w:ascii="Arial Narrow" w:hAnsi="Arial Narrow"/>
                <w:color w:val="00B050"/>
              </w:rPr>
              <w:t>Recall Quiz</w:t>
            </w:r>
          </w:p>
          <w:p w14:paraId="61D2788A" w14:textId="77777777" w:rsidR="002C42AF" w:rsidRPr="004417B5" w:rsidRDefault="002C42AF" w:rsidP="002C42AF">
            <w:pPr>
              <w:rPr>
                <w:rFonts w:ascii="Arial Narrow" w:hAnsi="Arial Narrow"/>
                <w:b/>
                <w:color w:val="00B050"/>
              </w:rPr>
            </w:pPr>
            <w:r w:rsidRPr="004417B5">
              <w:rPr>
                <w:rFonts w:ascii="Arial Narrow" w:hAnsi="Arial Narrow"/>
                <w:b/>
                <w:color w:val="00B050"/>
              </w:rPr>
              <w:t xml:space="preserve">Content: </w:t>
            </w:r>
          </w:p>
          <w:p w14:paraId="633CB731" w14:textId="21AAFB8C" w:rsidR="00F3324D" w:rsidRDefault="00A73663" w:rsidP="00F3324D">
            <w:pPr>
              <w:pStyle w:val="ListParagraph"/>
              <w:numPr>
                <w:ilvl w:val="0"/>
                <w:numId w:val="18"/>
              </w:numPr>
              <w:rPr>
                <w:rFonts w:ascii="Arial Narrow" w:hAnsi="Arial Narrow"/>
                <w:color w:val="00B050"/>
              </w:rPr>
            </w:pPr>
            <w:r>
              <w:rPr>
                <w:rFonts w:ascii="Arial Narrow" w:hAnsi="Arial Narrow"/>
                <w:color w:val="00B050"/>
              </w:rPr>
              <w:t xml:space="preserve">Complete </w:t>
            </w:r>
            <w:r w:rsidR="00F3324D">
              <w:rPr>
                <w:rFonts w:ascii="Arial Narrow" w:hAnsi="Arial Narrow"/>
                <w:color w:val="00B050"/>
              </w:rPr>
              <w:t>supervised research for assignment brief.</w:t>
            </w:r>
          </w:p>
          <w:p w14:paraId="5AF54127" w14:textId="77777777" w:rsidR="00F3324D" w:rsidRPr="00F3324D" w:rsidRDefault="00F3324D" w:rsidP="00F3324D">
            <w:pPr>
              <w:pStyle w:val="ListParagraph"/>
              <w:rPr>
                <w:rFonts w:ascii="Arial Narrow" w:hAnsi="Arial Narrow"/>
                <w:color w:val="00B050"/>
              </w:rPr>
            </w:pPr>
          </w:p>
          <w:p w14:paraId="2E0FEAE6" w14:textId="6CC3781D" w:rsidR="002C42AF" w:rsidRPr="00586E49" w:rsidRDefault="002C42AF" w:rsidP="002C42AF">
            <w:pPr>
              <w:rPr>
                <w:rFonts w:ascii="Arial Narrow" w:hAnsi="Arial Narrow"/>
                <w:b/>
                <w:color w:val="00B050"/>
              </w:rPr>
            </w:pPr>
            <w:r>
              <w:rPr>
                <w:rFonts w:ascii="Arial Narrow" w:hAnsi="Arial Narrow"/>
                <w:b/>
                <w:color w:val="00B050"/>
              </w:rPr>
              <w:t xml:space="preserve">Checkpoint – </w:t>
            </w:r>
            <w:r w:rsidR="00B20C66">
              <w:rPr>
                <w:rFonts w:ascii="Arial Narrow" w:hAnsi="Arial Narrow"/>
                <w:b/>
                <w:color w:val="00B050"/>
              </w:rPr>
              <w:t xml:space="preserve">What </w:t>
            </w:r>
            <w:r w:rsidR="00F3324D">
              <w:rPr>
                <w:rFonts w:ascii="Arial Narrow" w:hAnsi="Arial Narrow"/>
                <w:b/>
                <w:color w:val="00B050"/>
              </w:rPr>
              <w:t>is the brief?</w:t>
            </w:r>
          </w:p>
          <w:p w14:paraId="27D65E6C" w14:textId="7BCDC708" w:rsidR="00652ED7" w:rsidRDefault="002C42AF" w:rsidP="00652ED7">
            <w:pPr>
              <w:rPr>
                <w:rFonts w:ascii="Arial Narrow" w:hAnsi="Arial Narrow"/>
                <w:color w:val="00B050"/>
              </w:rPr>
            </w:pPr>
            <w:r w:rsidRPr="071C076E">
              <w:rPr>
                <w:rFonts w:ascii="Arial Narrow" w:hAnsi="Arial Narrow"/>
                <w:b/>
                <w:bCs/>
                <w:color w:val="00B050"/>
              </w:rPr>
              <w:t xml:space="preserve">Concentration: </w:t>
            </w:r>
            <w:r w:rsidR="00F3324D">
              <w:rPr>
                <w:rFonts w:ascii="Arial Narrow" w:hAnsi="Arial Narrow"/>
                <w:color w:val="00B050"/>
              </w:rPr>
              <w:t>Consolidate research into 2 pages of A4 notes.</w:t>
            </w:r>
            <w:r w:rsidR="00B20C66" w:rsidRPr="071C076E">
              <w:rPr>
                <w:rFonts w:ascii="Arial Narrow" w:hAnsi="Arial Narrow"/>
                <w:color w:val="00B050"/>
              </w:rPr>
              <w:t xml:space="preserve"> </w:t>
            </w:r>
          </w:p>
          <w:p w14:paraId="587EDBB3" w14:textId="04E8C100" w:rsidR="002C42AF" w:rsidRDefault="002C42AF" w:rsidP="00652ED7">
            <w:pPr>
              <w:rPr>
                <w:rFonts w:ascii="Arial Narrow" w:hAnsi="Arial Narrow"/>
                <w:color w:val="00B050"/>
              </w:rPr>
            </w:pPr>
            <w:r w:rsidRPr="00D025AD">
              <w:rPr>
                <w:rFonts w:ascii="Arial Narrow" w:hAnsi="Arial Narrow"/>
                <w:b/>
                <w:color w:val="00B050"/>
              </w:rPr>
              <w:t>Consolidation</w:t>
            </w:r>
            <w:r>
              <w:rPr>
                <w:rFonts w:ascii="Arial Narrow" w:hAnsi="Arial Narrow"/>
                <w:color w:val="00B050"/>
              </w:rPr>
              <w:t xml:space="preserve">: </w:t>
            </w:r>
            <w:r w:rsidR="00652ED7">
              <w:rPr>
                <w:rFonts w:ascii="Arial Narrow" w:hAnsi="Arial Narrow"/>
                <w:color w:val="00B050"/>
              </w:rPr>
              <w:t xml:space="preserve">Green pen improvements. </w:t>
            </w:r>
          </w:p>
          <w:p w14:paraId="15BF47DC" w14:textId="77777777" w:rsidR="002C42AF" w:rsidRDefault="002C42AF" w:rsidP="002C42AF">
            <w:pPr>
              <w:rPr>
                <w:rFonts w:ascii="Arial Narrow" w:hAnsi="Arial Narrow"/>
                <w:b/>
              </w:rPr>
            </w:pPr>
            <w:r>
              <w:rPr>
                <w:rFonts w:ascii="Arial Narrow" w:hAnsi="Arial Narrow"/>
                <w:b/>
              </w:rPr>
              <w:t>Challenge:</w:t>
            </w:r>
          </w:p>
          <w:p w14:paraId="663470A0" w14:textId="77777777" w:rsidR="002C42AF" w:rsidRDefault="002C42AF" w:rsidP="002C42AF">
            <w:pPr>
              <w:rPr>
                <w:rFonts w:ascii="Arial Narrow" w:hAnsi="Arial Narrow"/>
                <w:b/>
              </w:rPr>
            </w:pPr>
          </w:p>
          <w:p w14:paraId="04D1A2B0" w14:textId="77777777" w:rsidR="002C42AF" w:rsidRDefault="002C42AF" w:rsidP="002C42AF">
            <w:pPr>
              <w:rPr>
                <w:rFonts w:ascii="Arial Narrow" w:hAnsi="Arial Narrow"/>
                <w:b/>
              </w:rPr>
            </w:pPr>
          </w:p>
          <w:p w14:paraId="795AF760" w14:textId="77777777" w:rsidR="002C42AF" w:rsidRDefault="002C42AF" w:rsidP="002C42AF">
            <w:pPr>
              <w:rPr>
                <w:rFonts w:ascii="Arial Narrow" w:hAnsi="Arial Narrow"/>
                <w:b/>
              </w:rPr>
            </w:pPr>
          </w:p>
          <w:p w14:paraId="31D11BFB" w14:textId="77777777" w:rsidR="002C42AF" w:rsidRDefault="002C42AF" w:rsidP="002C42AF">
            <w:pPr>
              <w:rPr>
                <w:rFonts w:ascii="Arial Narrow" w:hAnsi="Arial Narrow"/>
                <w:b/>
              </w:rPr>
            </w:pPr>
            <w:r>
              <w:rPr>
                <w:rFonts w:ascii="Arial Narrow" w:hAnsi="Arial Narrow"/>
                <w:b/>
              </w:rPr>
              <w:t xml:space="preserve">Support: </w:t>
            </w:r>
          </w:p>
          <w:p w14:paraId="635896BF" w14:textId="77777777" w:rsidR="002B7130" w:rsidRPr="004417B5" w:rsidRDefault="002B7130" w:rsidP="00965153">
            <w:pPr>
              <w:rPr>
                <w:rFonts w:ascii="Arial Narrow" w:hAnsi="Arial Narrow"/>
                <w:b/>
                <w:color w:val="00B050"/>
              </w:rPr>
            </w:pPr>
          </w:p>
        </w:tc>
        <w:tc>
          <w:tcPr>
            <w:tcW w:w="2081" w:type="dxa"/>
          </w:tcPr>
          <w:p w14:paraId="589C004A" w14:textId="53C22A34" w:rsidR="002B7130" w:rsidRDefault="043A0388" w:rsidP="00965153">
            <w:pPr>
              <w:rPr>
                <w:rFonts w:ascii="Arial Narrow" w:hAnsi="Arial Narrow"/>
                <w:color w:val="0070C0"/>
              </w:rPr>
            </w:pPr>
            <w:r w:rsidRPr="6EC3D300">
              <w:rPr>
                <w:rFonts w:ascii="Arial Narrow" w:hAnsi="Arial Narrow"/>
                <w:color w:val="0070C0"/>
              </w:rPr>
              <w:t>Whole class feedback</w:t>
            </w:r>
          </w:p>
        </w:tc>
      </w:tr>
    </w:tbl>
    <w:p w14:paraId="595B50D2" w14:textId="77777777" w:rsidR="006B6CFA" w:rsidRPr="00B960D7" w:rsidRDefault="006B6CFA">
      <w:pPr>
        <w:rPr>
          <w:rFonts w:ascii="Arial Narrow" w:hAnsi="Arial Narrow"/>
        </w:rPr>
      </w:pPr>
    </w:p>
    <w:sectPr w:rsidR="006B6CFA" w:rsidRPr="00B960D7" w:rsidSect="004F4465">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345F3" w14:textId="77777777" w:rsidR="007738F4" w:rsidRDefault="007738F4" w:rsidP="00140D8A">
      <w:pPr>
        <w:spacing w:after="0" w:line="240" w:lineRule="auto"/>
      </w:pPr>
      <w:r>
        <w:separator/>
      </w:r>
    </w:p>
  </w:endnote>
  <w:endnote w:type="continuationSeparator" w:id="0">
    <w:p w14:paraId="32E66A88" w14:textId="77777777" w:rsidR="007738F4" w:rsidRDefault="007738F4" w:rsidP="00140D8A">
      <w:pPr>
        <w:spacing w:after="0" w:line="240" w:lineRule="auto"/>
      </w:pPr>
      <w:r>
        <w:continuationSeparator/>
      </w:r>
    </w:p>
  </w:endnote>
  <w:endnote w:type="continuationNotice" w:id="1">
    <w:p w14:paraId="0C7ADE0E" w14:textId="77777777" w:rsidR="007738F4" w:rsidRDefault="00773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QA Chevin Pro Medium">
    <w:altName w:val="Arial"/>
    <w:charset w:val="00"/>
    <w:family w:val="swiss"/>
    <w:pitch w:val="variable"/>
    <w:sig w:usb0="00000001" w:usb1="5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QA Chevin Pro Bold">
    <w:altName w:val="Arial"/>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9076E" w14:textId="77777777" w:rsidR="007738F4" w:rsidRDefault="007738F4" w:rsidP="00140D8A">
      <w:pPr>
        <w:spacing w:after="0" w:line="240" w:lineRule="auto"/>
      </w:pPr>
      <w:r>
        <w:separator/>
      </w:r>
    </w:p>
  </w:footnote>
  <w:footnote w:type="continuationSeparator" w:id="0">
    <w:p w14:paraId="30184437" w14:textId="77777777" w:rsidR="007738F4" w:rsidRDefault="007738F4" w:rsidP="00140D8A">
      <w:pPr>
        <w:spacing w:after="0" w:line="240" w:lineRule="auto"/>
      </w:pPr>
      <w:r>
        <w:continuationSeparator/>
      </w:r>
    </w:p>
  </w:footnote>
  <w:footnote w:type="continuationNotice" w:id="1">
    <w:p w14:paraId="78061C8F" w14:textId="77777777" w:rsidR="007738F4" w:rsidRDefault="00773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F4FB" w14:textId="77801097" w:rsidR="007738F4" w:rsidRDefault="007738F4">
    <w:pPr>
      <w:pStyle w:val="Header"/>
    </w:pPr>
    <w:r>
      <w:t>Created by Mr Hodgson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0D4"/>
    <w:multiLevelType w:val="hybridMultilevel"/>
    <w:tmpl w:val="8A60F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40193"/>
    <w:multiLevelType w:val="hybridMultilevel"/>
    <w:tmpl w:val="38A8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06789"/>
    <w:multiLevelType w:val="hybridMultilevel"/>
    <w:tmpl w:val="6D32A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12BCA"/>
    <w:multiLevelType w:val="hybridMultilevel"/>
    <w:tmpl w:val="A03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949C6"/>
    <w:multiLevelType w:val="hybridMultilevel"/>
    <w:tmpl w:val="C6FA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F0D06"/>
    <w:multiLevelType w:val="hybridMultilevel"/>
    <w:tmpl w:val="7D302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61E8A"/>
    <w:multiLevelType w:val="hybridMultilevel"/>
    <w:tmpl w:val="8E46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54C64"/>
    <w:multiLevelType w:val="hybridMultilevel"/>
    <w:tmpl w:val="9FC8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21D06"/>
    <w:multiLevelType w:val="hybridMultilevel"/>
    <w:tmpl w:val="5E2C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57C4A"/>
    <w:multiLevelType w:val="hybridMultilevel"/>
    <w:tmpl w:val="E736C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F3BB8"/>
    <w:multiLevelType w:val="hybridMultilevel"/>
    <w:tmpl w:val="67025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F6048"/>
    <w:multiLevelType w:val="hybridMultilevel"/>
    <w:tmpl w:val="E3C6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90D45"/>
    <w:multiLevelType w:val="hybridMultilevel"/>
    <w:tmpl w:val="6B3A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91263C"/>
    <w:multiLevelType w:val="hybridMultilevel"/>
    <w:tmpl w:val="A6D839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6F10B9"/>
    <w:multiLevelType w:val="hybridMultilevel"/>
    <w:tmpl w:val="753A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F2711"/>
    <w:multiLevelType w:val="hybridMultilevel"/>
    <w:tmpl w:val="D622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77AA7"/>
    <w:multiLevelType w:val="hybridMultilevel"/>
    <w:tmpl w:val="59B2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E4D7F"/>
    <w:multiLevelType w:val="hybridMultilevel"/>
    <w:tmpl w:val="74A8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4750B"/>
    <w:multiLevelType w:val="hybridMultilevel"/>
    <w:tmpl w:val="D03C4554"/>
    <w:lvl w:ilvl="0" w:tplc="0F92D112">
      <w:start w:val="1"/>
      <w:numFmt w:val="bullet"/>
      <w:lvlText w:val="•"/>
      <w:lvlJc w:val="left"/>
      <w:pPr>
        <w:tabs>
          <w:tab w:val="num" w:pos="720"/>
        </w:tabs>
        <w:ind w:left="720" w:hanging="360"/>
      </w:pPr>
      <w:rPr>
        <w:rFonts w:ascii="Times New Roman" w:hAnsi="Times New Roman" w:hint="default"/>
      </w:rPr>
    </w:lvl>
    <w:lvl w:ilvl="1" w:tplc="528A0D7E" w:tentative="1">
      <w:start w:val="1"/>
      <w:numFmt w:val="bullet"/>
      <w:lvlText w:val="•"/>
      <w:lvlJc w:val="left"/>
      <w:pPr>
        <w:tabs>
          <w:tab w:val="num" w:pos="1440"/>
        </w:tabs>
        <w:ind w:left="1440" w:hanging="360"/>
      </w:pPr>
      <w:rPr>
        <w:rFonts w:ascii="Times New Roman" w:hAnsi="Times New Roman" w:hint="default"/>
      </w:rPr>
    </w:lvl>
    <w:lvl w:ilvl="2" w:tplc="EC52A9F0" w:tentative="1">
      <w:start w:val="1"/>
      <w:numFmt w:val="bullet"/>
      <w:lvlText w:val="•"/>
      <w:lvlJc w:val="left"/>
      <w:pPr>
        <w:tabs>
          <w:tab w:val="num" w:pos="2160"/>
        </w:tabs>
        <w:ind w:left="2160" w:hanging="360"/>
      </w:pPr>
      <w:rPr>
        <w:rFonts w:ascii="Times New Roman" w:hAnsi="Times New Roman" w:hint="default"/>
      </w:rPr>
    </w:lvl>
    <w:lvl w:ilvl="3" w:tplc="D2C8C8B6" w:tentative="1">
      <w:start w:val="1"/>
      <w:numFmt w:val="bullet"/>
      <w:lvlText w:val="•"/>
      <w:lvlJc w:val="left"/>
      <w:pPr>
        <w:tabs>
          <w:tab w:val="num" w:pos="2880"/>
        </w:tabs>
        <w:ind w:left="2880" w:hanging="360"/>
      </w:pPr>
      <w:rPr>
        <w:rFonts w:ascii="Times New Roman" w:hAnsi="Times New Roman" w:hint="default"/>
      </w:rPr>
    </w:lvl>
    <w:lvl w:ilvl="4" w:tplc="95369D82" w:tentative="1">
      <w:start w:val="1"/>
      <w:numFmt w:val="bullet"/>
      <w:lvlText w:val="•"/>
      <w:lvlJc w:val="left"/>
      <w:pPr>
        <w:tabs>
          <w:tab w:val="num" w:pos="3600"/>
        </w:tabs>
        <w:ind w:left="3600" w:hanging="360"/>
      </w:pPr>
      <w:rPr>
        <w:rFonts w:ascii="Times New Roman" w:hAnsi="Times New Roman" w:hint="default"/>
      </w:rPr>
    </w:lvl>
    <w:lvl w:ilvl="5" w:tplc="06483194" w:tentative="1">
      <w:start w:val="1"/>
      <w:numFmt w:val="bullet"/>
      <w:lvlText w:val="•"/>
      <w:lvlJc w:val="left"/>
      <w:pPr>
        <w:tabs>
          <w:tab w:val="num" w:pos="4320"/>
        </w:tabs>
        <w:ind w:left="4320" w:hanging="360"/>
      </w:pPr>
      <w:rPr>
        <w:rFonts w:ascii="Times New Roman" w:hAnsi="Times New Roman" w:hint="default"/>
      </w:rPr>
    </w:lvl>
    <w:lvl w:ilvl="6" w:tplc="63A06472" w:tentative="1">
      <w:start w:val="1"/>
      <w:numFmt w:val="bullet"/>
      <w:lvlText w:val="•"/>
      <w:lvlJc w:val="left"/>
      <w:pPr>
        <w:tabs>
          <w:tab w:val="num" w:pos="5040"/>
        </w:tabs>
        <w:ind w:left="5040" w:hanging="360"/>
      </w:pPr>
      <w:rPr>
        <w:rFonts w:ascii="Times New Roman" w:hAnsi="Times New Roman" w:hint="default"/>
      </w:rPr>
    </w:lvl>
    <w:lvl w:ilvl="7" w:tplc="C87A765C" w:tentative="1">
      <w:start w:val="1"/>
      <w:numFmt w:val="bullet"/>
      <w:lvlText w:val="•"/>
      <w:lvlJc w:val="left"/>
      <w:pPr>
        <w:tabs>
          <w:tab w:val="num" w:pos="5760"/>
        </w:tabs>
        <w:ind w:left="5760" w:hanging="360"/>
      </w:pPr>
      <w:rPr>
        <w:rFonts w:ascii="Times New Roman" w:hAnsi="Times New Roman" w:hint="default"/>
      </w:rPr>
    </w:lvl>
    <w:lvl w:ilvl="8" w:tplc="40F452D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6290CEB"/>
    <w:multiLevelType w:val="hybridMultilevel"/>
    <w:tmpl w:val="769A9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77CCF"/>
    <w:multiLevelType w:val="hybridMultilevel"/>
    <w:tmpl w:val="DD5CB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330B7E"/>
    <w:multiLevelType w:val="hybridMultilevel"/>
    <w:tmpl w:val="204C7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8"/>
  </w:num>
  <w:num w:numId="4">
    <w:abstractNumId w:val="14"/>
  </w:num>
  <w:num w:numId="5">
    <w:abstractNumId w:val="13"/>
  </w:num>
  <w:num w:numId="6">
    <w:abstractNumId w:val="6"/>
  </w:num>
  <w:num w:numId="7">
    <w:abstractNumId w:val="3"/>
  </w:num>
  <w:num w:numId="8">
    <w:abstractNumId w:val="17"/>
  </w:num>
  <w:num w:numId="9">
    <w:abstractNumId w:val="7"/>
  </w:num>
  <w:num w:numId="10">
    <w:abstractNumId w:val="5"/>
  </w:num>
  <w:num w:numId="11">
    <w:abstractNumId w:val="1"/>
  </w:num>
  <w:num w:numId="12">
    <w:abstractNumId w:val="19"/>
  </w:num>
  <w:num w:numId="13">
    <w:abstractNumId w:val="12"/>
  </w:num>
  <w:num w:numId="14">
    <w:abstractNumId w:val="8"/>
  </w:num>
  <w:num w:numId="15">
    <w:abstractNumId w:val="9"/>
  </w:num>
  <w:num w:numId="16">
    <w:abstractNumId w:val="10"/>
  </w:num>
  <w:num w:numId="17">
    <w:abstractNumId w:val="4"/>
  </w:num>
  <w:num w:numId="18">
    <w:abstractNumId w:val="15"/>
  </w:num>
  <w:num w:numId="19">
    <w:abstractNumId w:val="21"/>
  </w:num>
  <w:num w:numId="20">
    <w:abstractNumId w:val="16"/>
  </w:num>
  <w:num w:numId="21">
    <w:abstractNumId w:val="20"/>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03A3B"/>
    <w:rsid w:val="00012208"/>
    <w:rsid w:val="000163F8"/>
    <w:rsid w:val="000262D8"/>
    <w:rsid w:val="000266AA"/>
    <w:rsid w:val="00032E7C"/>
    <w:rsid w:val="00040F62"/>
    <w:rsid w:val="00047D3E"/>
    <w:rsid w:val="00051B8F"/>
    <w:rsid w:val="00057062"/>
    <w:rsid w:val="000605D2"/>
    <w:rsid w:val="0006086A"/>
    <w:rsid w:val="000739C8"/>
    <w:rsid w:val="000777D4"/>
    <w:rsid w:val="00080185"/>
    <w:rsid w:val="00081A4F"/>
    <w:rsid w:val="000856BC"/>
    <w:rsid w:val="0009527C"/>
    <w:rsid w:val="000952DE"/>
    <w:rsid w:val="000A0A39"/>
    <w:rsid w:val="000B2D84"/>
    <w:rsid w:val="000B3E25"/>
    <w:rsid w:val="000B6131"/>
    <w:rsid w:val="000C79BC"/>
    <w:rsid w:val="000D09E3"/>
    <w:rsid w:val="000D1DB6"/>
    <w:rsid w:val="000D3C38"/>
    <w:rsid w:val="000D40E5"/>
    <w:rsid w:val="000E7A7A"/>
    <w:rsid w:val="000F20DC"/>
    <w:rsid w:val="001049B8"/>
    <w:rsid w:val="0011083B"/>
    <w:rsid w:val="00111C2D"/>
    <w:rsid w:val="00112187"/>
    <w:rsid w:val="00124B9A"/>
    <w:rsid w:val="00131676"/>
    <w:rsid w:val="00136E35"/>
    <w:rsid w:val="00140D8A"/>
    <w:rsid w:val="00144FCF"/>
    <w:rsid w:val="00150388"/>
    <w:rsid w:val="00150C97"/>
    <w:rsid w:val="001610BB"/>
    <w:rsid w:val="00162645"/>
    <w:rsid w:val="001836CD"/>
    <w:rsid w:val="0018690A"/>
    <w:rsid w:val="001909D9"/>
    <w:rsid w:val="00192D49"/>
    <w:rsid w:val="00193E96"/>
    <w:rsid w:val="001C08F4"/>
    <w:rsid w:val="001C5FAF"/>
    <w:rsid w:val="001D73B5"/>
    <w:rsid w:val="001E1C18"/>
    <w:rsid w:val="001F4375"/>
    <w:rsid w:val="001F4546"/>
    <w:rsid w:val="001F4777"/>
    <w:rsid w:val="0020035D"/>
    <w:rsid w:val="00202950"/>
    <w:rsid w:val="00213829"/>
    <w:rsid w:val="00214458"/>
    <w:rsid w:val="002176ED"/>
    <w:rsid w:val="002222D2"/>
    <w:rsid w:val="00224638"/>
    <w:rsid w:val="0022476C"/>
    <w:rsid w:val="00234A99"/>
    <w:rsid w:val="00237A33"/>
    <w:rsid w:val="00244960"/>
    <w:rsid w:val="00254320"/>
    <w:rsid w:val="002548F3"/>
    <w:rsid w:val="00255FE2"/>
    <w:rsid w:val="00257511"/>
    <w:rsid w:val="0026126F"/>
    <w:rsid w:val="002614CE"/>
    <w:rsid w:val="0027707E"/>
    <w:rsid w:val="00277615"/>
    <w:rsid w:val="00291D9E"/>
    <w:rsid w:val="002A58E2"/>
    <w:rsid w:val="002B109A"/>
    <w:rsid w:val="002B3F07"/>
    <w:rsid w:val="002B4D9C"/>
    <w:rsid w:val="002B7130"/>
    <w:rsid w:val="002C2B2A"/>
    <w:rsid w:val="002C38ED"/>
    <w:rsid w:val="002C42AF"/>
    <w:rsid w:val="002C6091"/>
    <w:rsid w:val="002D29AD"/>
    <w:rsid w:val="002D3605"/>
    <w:rsid w:val="002D7AAC"/>
    <w:rsid w:val="002E2009"/>
    <w:rsid w:val="00306EB6"/>
    <w:rsid w:val="00307672"/>
    <w:rsid w:val="00312109"/>
    <w:rsid w:val="003223A1"/>
    <w:rsid w:val="00322BA7"/>
    <w:rsid w:val="00326A09"/>
    <w:rsid w:val="003272E4"/>
    <w:rsid w:val="0034074A"/>
    <w:rsid w:val="00346046"/>
    <w:rsid w:val="003531D9"/>
    <w:rsid w:val="00353C81"/>
    <w:rsid w:val="00354C40"/>
    <w:rsid w:val="00361CDF"/>
    <w:rsid w:val="00371280"/>
    <w:rsid w:val="00372026"/>
    <w:rsid w:val="003752E1"/>
    <w:rsid w:val="00376930"/>
    <w:rsid w:val="0038274E"/>
    <w:rsid w:val="00386BF3"/>
    <w:rsid w:val="003926C2"/>
    <w:rsid w:val="00392FF2"/>
    <w:rsid w:val="003978B7"/>
    <w:rsid w:val="003A40EA"/>
    <w:rsid w:val="003B2165"/>
    <w:rsid w:val="003C25CC"/>
    <w:rsid w:val="003F3736"/>
    <w:rsid w:val="003F5448"/>
    <w:rsid w:val="003F548A"/>
    <w:rsid w:val="003F773C"/>
    <w:rsid w:val="004077FF"/>
    <w:rsid w:val="00410AFE"/>
    <w:rsid w:val="00415C21"/>
    <w:rsid w:val="00424446"/>
    <w:rsid w:val="00426281"/>
    <w:rsid w:val="00432F64"/>
    <w:rsid w:val="004354F3"/>
    <w:rsid w:val="00435AA7"/>
    <w:rsid w:val="00441314"/>
    <w:rsid w:val="004417B5"/>
    <w:rsid w:val="00453082"/>
    <w:rsid w:val="004570C8"/>
    <w:rsid w:val="004620B6"/>
    <w:rsid w:val="00470FF2"/>
    <w:rsid w:val="00477223"/>
    <w:rsid w:val="004807DD"/>
    <w:rsid w:val="004839C9"/>
    <w:rsid w:val="004A1487"/>
    <w:rsid w:val="004A1C85"/>
    <w:rsid w:val="004A3AEE"/>
    <w:rsid w:val="004D08D5"/>
    <w:rsid w:val="004D2316"/>
    <w:rsid w:val="004E21E9"/>
    <w:rsid w:val="004E429A"/>
    <w:rsid w:val="004F1FBF"/>
    <w:rsid w:val="004F4465"/>
    <w:rsid w:val="0050277B"/>
    <w:rsid w:val="00506075"/>
    <w:rsid w:val="0051282A"/>
    <w:rsid w:val="005149F1"/>
    <w:rsid w:val="00517CFB"/>
    <w:rsid w:val="00521A4A"/>
    <w:rsid w:val="00522AE2"/>
    <w:rsid w:val="00525E41"/>
    <w:rsid w:val="00530E2E"/>
    <w:rsid w:val="005352EC"/>
    <w:rsid w:val="00536A2D"/>
    <w:rsid w:val="00544AA6"/>
    <w:rsid w:val="005450BE"/>
    <w:rsid w:val="00564B56"/>
    <w:rsid w:val="00567DC8"/>
    <w:rsid w:val="005766D4"/>
    <w:rsid w:val="005828CA"/>
    <w:rsid w:val="005833BB"/>
    <w:rsid w:val="00583A51"/>
    <w:rsid w:val="00586739"/>
    <w:rsid w:val="00586E49"/>
    <w:rsid w:val="005910F8"/>
    <w:rsid w:val="00595825"/>
    <w:rsid w:val="00597A33"/>
    <w:rsid w:val="005A1698"/>
    <w:rsid w:val="005B1EC3"/>
    <w:rsid w:val="005B4E71"/>
    <w:rsid w:val="005B76BF"/>
    <w:rsid w:val="005C3F01"/>
    <w:rsid w:val="005C6BCE"/>
    <w:rsid w:val="005D61D6"/>
    <w:rsid w:val="005D67C0"/>
    <w:rsid w:val="005E2AF1"/>
    <w:rsid w:val="005E2BB8"/>
    <w:rsid w:val="005F59FD"/>
    <w:rsid w:val="005F797A"/>
    <w:rsid w:val="0060182A"/>
    <w:rsid w:val="00607FA6"/>
    <w:rsid w:val="00611759"/>
    <w:rsid w:val="00612900"/>
    <w:rsid w:val="00614720"/>
    <w:rsid w:val="00615C6F"/>
    <w:rsid w:val="0062025A"/>
    <w:rsid w:val="00622C5E"/>
    <w:rsid w:val="00635387"/>
    <w:rsid w:val="0063581A"/>
    <w:rsid w:val="00636EFF"/>
    <w:rsid w:val="00652ED7"/>
    <w:rsid w:val="006534EF"/>
    <w:rsid w:val="00654E1F"/>
    <w:rsid w:val="0065596D"/>
    <w:rsid w:val="00660203"/>
    <w:rsid w:val="00664FE2"/>
    <w:rsid w:val="006721B1"/>
    <w:rsid w:val="006725E6"/>
    <w:rsid w:val="00672B1F"/>
    <w:rsid w:val="00673C9F"/>
    <w:rsid w:val="0068428C"/>
    <w:rsid w:val="006A18DD"/>
    <w:rsid w:val="006B6CFA"/>
    <w:rsid w:val="006B6FAC"/>
    <w:rsid w:val="006B7B40"/>
    <w:rsid w:val="006C0938"/>
    <w:rsid w:val="006C25D7"/>
    <w:rsid w:val="006C4038"/>
    <w:rsid w:val="006D1613"/>
    <w:rsid w:val="006D773E"/>
    <w:rsid w:val="006E602E"/>
    <w:rsid w:val="006F0A31"/>
    <w:rsid w:val="006F2DEB"/>
    <w:rsid w:val="00701E09"/>
    <w:rsid w:val="00710383"/>
    <w:rsid w:val="00720FB4"/>
    <w:rsid w:val="00721348"/>
    <w:rsid w:val="0072285A"/>
    <w:rsid w:val="00724E5A"/>
    <w:rsid w:val="00725FA8"/>
    <w:rsid w:val="0073128B"/>
    <w:rsid w:val="00736CF5"/>
    <w:rsid w:val="00741641"/>
    <w:rsid w:val="00741814"/>
    <w:rsid w:val="00742754"/>
    <w:rsid w:val="0074395D"/>
    <w:rsid w:val="00746DEF"/>
    <w:rsid w:val="00747FE4"/>
    <w:rsid w:val="00750652"/>
    <w:rsid w:val="00751905"/>
    <w:rsid w:val="0075571A"/>
    <w:rsid w:val="007738F4"/>
    <w:rsid w:val="007834D5"/>
    <w:rsid w:val="00784F75"/>
    <w:rsid w:val="00787B3E"/>
    <w:rsid w:val="007903DC"/>
    <w:rsid w:val="00791956"/>
    <w:rsid w:val="0079205E"/>
    <w:rsid w:val="00793218"/>
    <w:rsid w:val="007A2240"/>
    <w:rsid w:val="007A7FC5"/>
    <w:rsid w:val="007B2CFF"/>
    <w:rsid w:val="007B5FE5"/>
    <w:rsid w:val="007C443A"/>
    <w:rsid w:val="007D03EB"/>
    <w:rsid w:val="007D7C8F"/>
    <w:rsid w:val="007E2A71"/>
    <w:rsid w:val="007E4122"/>
    <w:rsid w:val="007E7EB7"/>
    <w:rsid w:val="00810146"/>
    <w:rsid w:val="008148E0"/>
    <w:rsid w:val="00820C25"/>
    <w:rsid w:val="00820C74"/>
    <w:rsid w:val="008301D9"/>
    <w:rsid w:val="00845155"/>
    <w:rsid w:val="00854653"/>
    <w:rsid w:val="0085723F"/>
    <w:rsid w:val="008648A1"/>
    <w:rsid w:val="008652C4"/>
    <w:rsid w:val="00866B74"/>
    <w:rsid w:val="00872670"/>
    <w:rsid w:val="008730B0"/>
    <w:rsid w:val="0087318F"/>
    <w:rsid w:val="00876573"/>
    <w:rsid w:val="00892451"/>
    <w:rsid w:val="0089280E"/>
    <w:rsid w:val="008930DB"/>
    <w:rsid w:val="008A05FB"/>
    <w:rsid w:val="008A15F1"/>
    <w:rsid w:val="008A349F"/>
    <w:rsid w:val="008A6379"/>
    <w:rsid w:val="008B2AB9"/>
    <w:rsid w:val="008C4C32"/>
    <w:rsid w:val="008C6596"/>
    <w:rsid w:val="008D0EF8"/>
    <w:rsid w:val="008D2AEC"/>
    <w:rsid w:val="008D584C"/>
    <w:rsid w:val="008E1F25"/>
    <w:rsid w:val="008E7CB0"/>
    <w:rsid w:val="008F066F"/>
    <w:rsid w:val="008F2B82"/>
    <w:rsid w:val="008F6045"/>
    <w:rsid w:val="0090155E"/>
    <w:rsid w:val="00902C3F"/>
    <w:rsid w:val="00906DAC"/>
    <w:rsid w:val="00906F6C"/>
    <w:rsid w:val="00914A33"/>
    <w:rsid w:val="00926917"/>
    <w:rsid w:val="00926DC8"/>
    <w:rsid w:val="009309C8"/>
    <w:rsid w:val="00942089"/>
    <w:rsid w:val="00950CBD"/>
    <w:rsid w:val="009532B5"/>
    <w:rsid w:val="0096176E"/>
    <w:rsid w:val="00962A5C"/>
    <w:rsid w:val="00962CB4"/>
    <w:rsid w:val="00965153"/>
    <w:rsid w:val="00973BFB"/>
    <w:rsid w:val="009805A5"/>
    <w:rsid w:val="00983081"/>
    <w:rsid w:val="009933F2"/>
    <w:rsid w:val="009A183D"/>
    <w:rsid w:val="009A1EC1"/>
    <w:rsid w:val="009A3393"/>
    <w:rsid w:val="009A3770"/>
    <w:rsid w:val="009B25C5"/>
    <w:rsid w:val="009B43F0"/>
    <w:rsid w:val="009D2E2E"/>
    <w:rsid w:val="009D6832"/>
    <w:rsid w:val="009F4B58"/>
    <w:rsid w:val="009F4E26"/>
    <w:rsid w:val="009F520E"/>
    <w:rsid w:val="00A1226D"/>
    <w:rsid w:val="00A144F5"/>
    <w:rsid w:val="00A164F7"/>
    <w:rsid w:val="00A16A20"/>
    <w:rsid w:val="00A238A4"/>
    <w:rsid w:val="00A34ACE"/>
    <w:rsid w:val="00A379B1"/>
    <w:rsid w:val="00A54F42"/>
    <w:rsid w:val="00A57EE4"/>
    <w:rsid w:val="00A67288"/>
    <w:rsid w:val="00A73663"/>
    <w:rsid w:val="00A82113"/>
    <w:rsid w:val="00A86474"/>
    <w:rsid w:val="00A91FE0"/>
    <w:rsid w:val="00A93F46"/>
    <w:rsid w:val="00A942FE"/>
    <w:rsid w:val="00A97DAA"/>
    <w:rsid w:val="00AA06BE"/>
    <w:rsid w:val="00AA21F8"/>
    <w:rsid w:val="00AA4668"/>
    <w:rsid w:val="00AA6774"/>
    <w:rsid w:val="00AA7D63"/>
    <w:rsid w:val="00AB39BC"/>
    <w:rsid w:val="00AB4788"/>
    <w:rsid w:val="00AB61DA"/>
    <w:rsid w:val="00AB745B"/>
    <w:rsid w:val="00AC0471"/>
    <w:rsid w:val="00AC627C"/>
    <w:rsid w:val="00AC7B4A"/>
    <w:rsid w:val="00AD7383"/>
    <w:rsid w:val="00AE0A2B"/>
    <w:rsid w:val="00AE230C"/>
    <w:rsid w:val="00AE3CD9"/>
    <w:rsid w:val="00AF2091"/>
    <w:rsid w:val="00AF26BE"/>
    <w:rsid w:val="00AF5B6C"/>
    <w:rsid w:val="00B0212E"/>
    <w:rsid w:val="00B06549"/>
    <w:rsid w:val="00B14300"/>
    <w:rsid w:val="00B14560"/>
    <w:rsid w:val="00B20C66"/>
    <w:rsid w:val="00B2520A"/>
    <w:rsid w:val="00B26540"/>
    <w:rsid w:val="00B3387A"/>
    <w:rsid w:val="00B35D88"/>
    <w:rsid w:val="00B36FD6"/>
    <w:rsid w:val="00B41A41"/>
    <w:rsid w:val="00B4520F"/>
    <w:rsid w:val="00B56D42"/>
    <w:rsid w:val="00B57140"/>
    <w:rsid w:val="00B63A86"/>
    <w:rsid w:val="00B67F7A"/>
    <w:rsid w:val="00B723A1"/>
    <w:rsid w:val="00B73BFF"/>
    <w:rsid w:val="00B761A5"/>
    <w:rsid w:val="00B86CC4"/>
    <w:rsid w:val="00B909C1"/>
    <w:rsid w:val="00B960D7"/>
    <w:rsid w:val="00BC68D7"/>
    <w:rsid w:val="00BD577B"/>
    <w:rsid w:val="00BD6321"/>
    <w:rsid w:val="00BE14BA"/>
    <w:rsid w:val="00BE3347"/>
    <w:rsid w:val="00BE5596"/>
    <w:rsid w:val="00BF6B02"/>
    <w:rsid w:val="00C01F10"/>
    <w:rsid w:val="00C21CF9"/>
    <w:rsid w:val="00C27323"/>
    <w:rsid w:val="00C32D3F"/>
    <w:rsid w:val="00C3666F"/>
    <w:rsid w:val="00C37F05"/>
    <w:rsid w:val="00C46D47"/>
    <w:rsid w:val="00C477F4"/>
    <w:rsid w:val="00C51A40"/>
    <w:rsid w:val="00C5652F"/>
    <w:rsid w:val="00C63E39"/>
    <w:rsid w:val="00C67A8A"/>
    <w:rsid w:val="00C7124D"/>
    <w:rsid w:val="00C81113"/>
    <w:rsid w:val="00C8684B"/>
    <w:rsid w:val="00CA6795"/>
    <w:rsid w:val="00CB110B"/>
    <w:rsid w:val="00CC2129"/>
    <w:rsid w:val="00CC5979"/>
    <w:rsid w:val="00CC6C1C"/>
    <w:rsid w:val="00CC7985"/>
    <w:rsid w:val="00CD1865"/>
    <w:rsid w:val="00CD5EAD"/>
    <w:rsid w:val="00CE7465"/>
    <w:rsid w:val="00CF46F3"/>
    <w:rsid w:val="00D025AD"/>
    <w:rsid w:val="00D02A7A"/>
    <w:rsid w:val="00D12BC8"/>
    <w:rsid w:val="00D131D6"/>
    <w:rsid w:val="00D40FDE"/>
    <w:rsid w:val="00D42FF7"/>
    <w:rsid w:val="00D50326"/>
    <w:rsid w:val="00D553AE"/>
    <w:rsid w:val="00D56F07"/>
    <w:rsid w:val="00D61879"/>
    <w:rsid w:val="00D635C6"/>
    <w:rsid w:val="00D72EEB"/>
    <w:rsid w:val="00D74BF3"/>
    <w:rsid w:val="00D82756"/>
    <w:rsid w:val="00D87A03"/>
    <w:rsid w:val="00D95C07"/>
    <w:rsid w:val="00DA1ABD"/>
    <w:rsid w:val="00DA6DAC"/>
    <w:rsid w:val="00DA7D86"/>
    <w:rsid w:val="00DA7DE5"/>
    <w:rsid w:val="00DB00D4"/>
    <w:rsid w:val="00DB0FDC"/>
    <w:rsid w:val="00DB6566"/>
    <w:rsid w:val="00DC26D8"/>
    <w:rsid w:val="00DC31D2"/>
    <w:rsid w:val="00DD0241"/>
    <w:rsid w:val="00DD068D"/>
    <w:rsid w:val="00DE0E91"/>
    <w:rsid w:val="00DE17D8"/>
    <w:rsid w:val="00DF7D7C"/>
    <w:rsid w:val="00E0429C"/>
    <w:rsid w:val="00E046BE"/>
    <w:rsid w:val="00E12D91"/>
    <w:rsid w:val="00E154B5"/>
    <w:rsid w:val="00E217BB"/>
    <w:rsid w:val="00E21E4B"/>
    <w:rsid w:val="00E24E5F"/>
    <w:rsid w:val="00E26055"/>
    <w:rsid w:val="00E32B22"/>
    <w:rsid w:val="00E35A5F"/>
    <w:rsid w:val="00E36B10"/>
    <w:rsid w:val="00E53D8A"/>
    <w:rsid w:val="00E5562C"/>
    <w:rsid w:val="00E56770"/>
    <w:rsid w:val="00E649B0"/>
    <w:rsid w:val="00E67989"/>
    <w:rsid w:val="00E70D6B"/>
    <w:rsid w:val="00E71B9F"/>
    <w:rsid w:val="00E83CB9"/>
    <w:rsid w:val="00E84F13"/>
    <w:rsid w:val="00EB4271"/>
    <w:rsid w:val="00EB5C13"/>
    <w:rsid w:val="00EB7D25"/>
    <w:rsid w:val="00ED2429"/>
    <w:rsid w:val="00EE36FB"/>
    <w:rsid w:val="00EF3FA4"/>
    <w:rsid w:val="00F051DC"/>
    <w:rsid w:val="00F152C1"/>
    <w:rsid w:val="00F21A4A"/>
    <w:rsid w:val="00F22D0D"/>
    <w:rsid w:val="00F316F3"/>
    <w:rsid w:val="00F3324D"/>
    <w:rsid w:val="00F45EA8"/>
    <w:rsid w:val="00F53A2E"/>
    <w:rsid w:val="00F54A89"/>
    <w:rsid w:val="00F54E5D"/>
    <w:rsid w:val="00F563A2"/>
    <w:rsid w:val="00F67A90"/>
    <w:rsid w:val="00F67F2C"/>
    <w:rsid w:val="00F71132"/>
    <w:rsid w:val="00F72440"/>
    <w:rsid w:val="00F74B37"/>
    <w:rsid w:val="00F7620E"/>
    <w:rsid w:val="00F817BD"/>
    <w:rsid w:val="00F85979"/>
    <w:rsid w:val="00F97780"/>
    <w:rsid w:val="00FA0032"/>
    <w:rsid w:val="00FA543D"/>
    <w:rsid w:val="00FA54CE"/>
    <w:rsid w:val="00FA7151"/>
    <w:rsid w:val="00FA7CBB"/>
    <w:rsid w:val="00FB680F"/>
    <w:rsid w:val="00FC14B3"/>
    <w:rsid w:val="00FC20F6"/>
    <w:rsid w:val="00FE00AE"/>
    <w:rsid w:val="00FE153D"/>
    <w:rsid w:val="00FE6245"/>
    <w:rsid w:val="00FF7674"/>
    <w:rsid w:val="03677049"/>
    <w:rsid w:val="043A0388"/>
    <w:rsid w:val="04524564"/>
    <w:rsid w:val="04F75F19"/>
    <w:rsid w:val="071C076E"/>
    <w:rsid w:val="0754D87C"/>
    <w:rsid w:val="07917339"/>
    <w:rsid w:val="0D139116"/>
    <w:rsid w:val="1093F5AB"/>
    <w:rsid w:val="11B69EBF"/>
    <w:rsid w:val="11BA9205"/>
    <w:rsid w:val="13C9C7CF"/>
    <w:rsid w:val="1425F8DD"/>
    <w:rsid w:val="16145F56"/>
    <w:rsid w:val="161CBB55"/>
    <w:rsid w:val="16C87020"/>
    <w:rsid w:val="17F7B62E"/>
    <w:rsid w:val="17FAF3D6"/>
    <w:rsid w:val="18164EEE"/>
    <w:rsid w:val="184D0CB7"/>
    <w:rsid w:val="19373306"/>
    <w:rsid w:val="19E6844B"/>
    <w:rsid w:val="1A99CDD9"/>
    <w:rsid w:val="1C8B755C"/>
    <w:rsid w:val="1C8DF482"/>
    <w:rsid w:val="1CB4FCF0"/>
    <w:rsid w:val="1D0B3D5A"/>
    <w:rsid w:val="1DCE616C"/>
    <w:rsid w:val="1DDE59DB"/>
    <w:rsid w:val="1E43078B"/>
    <w:rsid w:val="1E481466"/>
    <w:rsid w:val="1EB5D023"/>
    <w:rsid w:val="1ECF5FBF"/>
    <w:rsid w:val="1F0558A0"/>
    <w:rsid w:val="1FE37B3D"/>
    <w:rsid w:val="2011500C"/>
    <w:rsid w:val="20510356"/>
    <w:rsid w:val="205E2FE2"/>
    <w:rsid w:val="20B25BA9"/>
    <w:rsid w:val="21FEB07A"/>
    <w:rsid w:val="2250D6B9"/>
    <w:rsid w:val="229A9D85"/>
    <w:rsid w:val="25FD9C5F"/>
    <w:rsid w:val="2733252A"/>
    <w:rsid w:val="29BBE64D"/>
    <w:rsid w:val="29D527D2"/>
    <w:rsid w:val="2AFEE2B6"/>
    <w:rsid w:val="2B1B6053"/>
    <w:rsid w:val="2B706871"/>
    <w:rsid w:val="2C2ABBA4"/>
    <w:rsid w:val="2DA17CA0"/>
    <w:rsid w:val="31832D5F"/>
    <w:rsid w:val="3275D513"/>
    <w:rsid w:val="32C42DCF"/>
    <w:rsid w:val="338B0C05"/>
    <w:rsid w:val="367E2C55"/>
    <w:rsid w:val="371F0613"/>
    <w:rsid w:val="3769B442"/>
    <w:rsid w:val="37FA61E4"/>
    <w:rsid w:val="38D696D2"/>
    <w:rsid w:val="394F289F"/>
    <w:rsid w:val="39CA5C90"/>
    <w:rsid w:val="39F35DF2"/>
    <w:rsid w:val="3C927C81"/>
    <w:rsid w:val="3D46BBED"/>
    <w:rsid w:val="3D883C38"/>
    <w:rsid w:val="3D9AD1A1"/>
    <w:rsid w:val="3DE69A20"/>
    <w:rsid w:val="41E20444"/>
    <w:rsid w:val="41FD512E"/>
    <w:rsid w:val="42940711"/>
    <w:rsid w:val="43805DA6"/>
    <w:rsid w:val="44A76340"/>
    <w:rsid w:val="44C659BE"/>
    <w:rsid w:val="479E2A51"/>
    <w:rsid w:val="4DFAD712"/>
    <w:rsid w:val="4E393806"/>
    <w:rsid w:val="4E43DAAB"/>
    <w:rsid w:val="4FE2AEEE"/>
    <w:rsid w:val="50233DA4"/>
    <w:rsid w:val="526687E2"/>
    <w:rsid w:val="52AA1A1C"/>
    <w:rsid w:val="55C91E24"/>
    <w:rsid w:val="55EAB66F"/>
    <w:rsid w:val="57490216"/>
    <w:rsid w:val="59BD92B5"/>
    <w:rsid w:val="5B6D5E10"/>
    <w:rsid w:val="5C042ECF"/>
    <w:rsid w:val="5D2AAB4D"/>
    <w:rsid w:val="5D3299FC"/>
    <w:rsid w:val="5E37C6B0"/>
    <w:rsid w:val="5E57D59E"/>
    <w:rsid w:val="5EB83D80"/>
    <w:rsid w:val="5F7A3AE1"/>
    <w:rsid w:val="60479CB0"/>
    <w:rsid w:val="6061F7A3"/>
    <w:rsid w:val="60738113"/>
    <w:rsid w:val="6156A791"/>
    <w:rsid w:val="62082530"/>
    <w:rsid w:val="62FB8C87"/>
    <w:rsid w:val="631EDF20"/>
    <w:rsid w:val="6344B488"/>
    <w:rsid w:val="6491EB3B"/>
    <w:rsid w:val="64B81CEC"/>
    <w:rsid w:val="6534756F"/>
    <w:rsid w:val="658D372A"/>
    <w:rsid w:val="65D4B3B0"/>
    <w:rsid w:val="66DC9AA8"/>
    <w:rsid w:val="671ACA76"/>
    <w:rsid w:val="681A443A"/>
    <w:rsid w:val="68FCE86E"/>
    <w:rsid w:val="6A373089"/>
    <w:rsid w:val="6A7B88CB"/>
    <w:rsid w:val="6A801AC6"/>
    <w:rsid w:val="6A86D1D1"/>
    <w:rsid w:val="6B690376"/>
    <w:rsid w:val="6D80F22F"/>
    <w:rsid w:val="6E7E7F8C"/>
    <w:rsid w:val="6EC3D300"/>
    <w:rsid w:val="7146A9C2"/>
    <w:rsid w:val="720ABBCE"/>
    <w:rsid w:val="7240C27F"/>
    <w:rsid w:val="72B9FBFF"/>
    <w:rsid w:val="7344A332"/>
    <w:rsid w:val="742E059E"/>
    <w:rsid w:val="74FC2B7F"/>
    <w:rsid w:val="757E488E"/>
    <w:rsid w:val="75EA1C2E"/>
    <w:rsid w:val="76B50C9C"/>
    <w:rsid w:val="76D50DA7"/>
    <w:rsid w:val="76ED1585"/>
    <w:rsid w:val="76F9E8EB"/>
    <w:rsid w:val="777168B8"/>
    <w:rsid w:val="784F72BD"/>
    <w:rsid w:val="79A213E3"/>
    <w:rsid w:val="79A5F933"/>
    <w:rsid w:val="7A383F83"/>
    <w:rsid w:val="7A5390DD"/>
    <w:rsid w:val="7BF12AB5"/>
    <w:rsid w:val="7CC6A0AD"/>
    <w:rsid w:val="7CEFEFEF"/>
    <w:rsid w:val="7E6E51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424B3"/>
  <w15:docId w15:val="{879FDB8B-AC6C-4F10-A53F-1A7CBB3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7223"/>
    <w:rPr>
      <w:color w:val="0000FF"/>
      <w:u w:val="single"/>
    </w:rPr>
  </w:style>
  <w:style w:type="paragraph" w:customStyle="1" w:styleId="AQASectionTitle2">
    <w:name w:val="AQA_SectionTitle2"/>
    <w:basedOn w:val="Normal"/>
    <w:next w:val="Normal"/>
    <w:qFormat/>
    <w:rsid w:val="00477223"/>
    <w:pPr>
      <w:keepNext/>
      <w:spacing w:before="210" w:after="0" w:line="240" w:lineRule="auto"/>
      <w:ind w:left="567"/>
    </w:pPr>
    <w:rPr>
      <w:rFonts w:ascii="AQA Chevin Pro Medium" w:eastAsiaTheme="majorEastAsia" w:hAnsi="AQA Chevin Pro Medium" w:cstheme="majorBidi"/>
      <w:bCs/>
      <w:color w:val="8496B0" w:themeColor="text2" w:themeTint="99"/>
      <w:sz w:val="28"/>
      <w:szCs w:val="32"/>
      <w:lang w:val="en-US"/>
    </w:rPr>
  </w:style>
  <w:style w:type="paragraph" w:customStyle="1" w:styleId="BulletList1">
    <w:name w:val="BulletList1"/>
    <w:basedOn w:val="Normal"/>
    <w:qFormat/>
    <w:rsid w:val="00597A33"/>
    <w:pPr>
      <w:numPr>
        <w:numId w:val="1"/>
      </w:numPr>
      <w:spacing w:before="150" w:after="0" w:line="240" w:lineRule="auto"/>
    </w:pPr>
    <w:rPr>
      <w:rFonts w:ascii="AQA Chevin Pro Medium" w:eastAsiaTheme="minorEastAsia" w:hAnsi="AQA Chevin Pro Medium"/>
      <w:color w:val="000000" w:themeColor="text1"/>
      <w:sz w:val="24"/>
      <w:szCs w:val="24"/>
      <w:lang w:val="en-US"/>
    </w:rPr>
  </w:style>
  <w:style w:type="paragraph" w:customStyle="1" w:styleId="BulletList2">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sz="4" w:space="1" w:color="auto"/>
      </w:pBdr>
      <w:spacing w:after="0" w:line="240" w:lineRule="auto"/>
      <w:contextualSpacing/>
    </w:pPr>
    <w:rPr>
      <w:rFonts w:ascii="AQA Chevin Pro Bold" w:eastAsiaTheme="majorEastAsia" w:hAnsi="AQA Chevin Pro Bold" w:cstheme="majorBidi"/>
      <w:color w:val="262626" w:themeColor="text1" w:themeTint="D9"/>
      <w:spacing w:val="-10"/>
      <w:kern w:val="28"/>
      <w:sz w:val="44"/>
      <w:szCs w:val="60"/>
      <w:lang w:val="en-US"/>
    </w:rPr>
  </w:style>
  <w:style w:type="character" w:customStyle="1" w:styleId="TitleChar">
    <w:name w:val="Title Char"/>
    <w:basedOn w:val="DefaultParagraphFont"/>
    <w:link w:val="Title"/>
    <w:rsid w:val="009F520E"/>
    <w:rPr>
      <w:rFonts w:ascii="AQA Chevin Pro Bold" w:eastAsiaTheme="majorEastAsia" w:hAnsi="AQA Chevin Pro Bold" w:cstheme="majorBidi"/>
      <w:color w:val="262626" w:themeColor="text1" w:themeTint="D9"/>
      <w:spacing w:val="-10"/>
      <w:kern w:val="28"/>
      <w:sz w:val="44"/>
      <w:szCs w:val="60"/>
      <w:lang w:val="en-US"/>
    </w:rPr>
  </w:style>
  <w:style w:type="character" w:styleId="CommentReference">
    <w:name w:val="annotation reference"/>
    <w:basedOn w:val="DefaultParagraphFont"/>
    <w:uiPriority w:val="99"/>
    <w:semiHidden/>
    <w:unhideWhenUsed/>
    <w:rsid w:val="002222D2"/>
    <w:rPr>
      <w:sz w:val="16"/>
      <w:szCs w:val="16"/>
    </w:rPr>
  </w:style>
  <w:style w:type="paragraph" w:styleId="CommentText">
    <w:name w:val="annotation text"/>
    <w:basedOn w:val="Normal"/>
    <w:link w:val="CommentTextChar"/>
    <w:uiPriority w:val="99"/>
    <w:semiHidden/>
    <w:unhideWhenUsed/>
    <w:rsid w:val="002222D2"/>
    <w:pPr>
      <w:spacing w:line="240" w:lineRule="auto"/>
    </w:pPr>
    <w:rPr>
      <w:sz w:val="20"/>
      <w:szCs w:val="20"/>
    </w:rPr>
  </w:style>
  <w:style w:type="character" w:customStyle="1" w:styleId="CommentTextChar">
    <w:name w:val="Comment Text Char"/>
    <w:basedOn w:val="DefaultParagraphFont"/>
    <w:link w:val="CommentText"/>
    <w:uiPriority w:val="99"/>
    <w:semiHidden/>
    <w:rsid w:val="002222D2"/>
    <w:rPr>
      <w:sz w:val="20"/>
      <w:szCs w:val="20"/>
    </w:rPr>
  </w:style>
  <w:style w:type="paragraph" w:styleId="CommentSubject">
    <w:name w:val="annotation subject"/>
    <w:basedOn w:val="CommentText"/>
    <w:next w:val="CommentText"/>
    <w:link w:val="CommentSubjectChar"/>
    <w:uiPriority w:val="99"/>
    <w:semiHidden/>
    <w:unhideWhenUsed/>
    <w:rsid w:val="002222D2"/>
    <w:rPr>
      <w:b/>
      <w:bCs/>
    </w:rPr>
  </w:style>
  <w:style w:type="character" w:customStyle="1" w:styleId="CommentSubjectChar">
    <w:name w:val="Comment Subject Char"/>
    <w:basedOn w:val="CommentTextChar"/>
    <w:link w:val="CommentSubject"/>
    <w:uiPriority w:val="99"/>
    <w:semiHidden/>
    <w:rsid w:val="002222D2"/>
    <w:rPr>
      <w:b/>
      <w:bCs/>
      <w:sz w:val="20"/>
      <w:szCs w:val="20"/>
    </w:rPr>
  </w:style>
  <w:style w:type="paragraph" w:styleId="BalloonText">
    <w:name w:val="Balloon Text"/>
    <w:basedOn w:val="Normal"/>
    <w:link w:val="BalloonTextChar"/>
    <w:uiPriority w:val="99"/>
    <w:semiHidden/>
    <w:unhideWhenUsed/>
    <w:rsid w:val="00222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D2"/>
    <w:rPr>
      <w:rFonts w:ascii="Segoe UI" w:hAnsi="Segoe UI" w:cs="Segoe UI"/>
      <w:sz w:val="18"/>
      <w:szCs w:val="18"/>
    </w:rPr>
  </w:style>
  <w:style w:type="paragraph" w:styleId="NoSpacing">
    <w:name w:val="No Spacing"/>
    <w:uiPriority w:val="1"/>
    <w:qFormat/>
    <w:rsid w:val="004807DD"/>
    <w:pPr>
      <w:spacing w:after="0" w:line="240" w:lineRule="auto"/>
    </w:pPr>
  </w:style>
  <w:style w:type="paragraph" w:styleId="ListParagraph">
    <w:name w:val="List Paragraph"/>
    <w:basedOn w:val="Normal"/>
    <w:uiPriority w:val="34"/>
    <w:qFormat/>
    <w:rsid w:val="004807DD"/>
    <w:pPr>
      <w:ind w:left="720"/>
      <w:contextualSpacing/>
    </w:pPr>
  </w:style>
  <w:style w:type="paragraph" w:styleId="Header">
    <w:name w:val="header"/>
    <w:basedOn w:val="Normal"/>
    <w:link w:val="HeaderChar"/>
    <w:uiPriority w:val="99"/>
    <w:unhideWhenUsed/>
    <w:rsid w:val="00140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D8A"/>
  </w:style>
  <w:style w:type="paragraph" w:styleId="Footer">
    <w:name w:val="footer"/>
    <w:basedOn w:val="Normal"/>
    <w:link w:val="FooterChar"/>
    <w:uiPriority w:val="99"/>
    <w:unhideWhenUsed/>
    <w:rsid w:val="00140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D8A"/>
  </w:style>
  <w:style w:type="paragraph" w:styleId="NormalWeb">
    <w:name w:val="Normal (Web)"/>
    <w:basedOn w:val="Normal"/>
    <w:uiPriority w:val="99"/>
    <w:semiHidden/>
    <w:unhideWhenUsed/>
    <w:rsid w:val="00D56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E2BB8"/>
    <w:rPr>
      <w:color w:val="605E5C"/>
      <w:shd w:val="clear" w:color="auto" w:fill="E1DFDD"/>
    </w:rPr>
  </w:style>
  <w:style w:type="character" w:styleId="FollowedHyperlink">
    <w:name w:val="FollowedHyperlink"/>
    <w:basedOn w:val="DefaultParagraphFont"/>
    <w:uiPriority w:val="99"/>
    <w:semiHidden/>
    <w:unhideWhenUsed/>
    <w:rsid w:val="00DA1A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0623">
      <w:bodyDiv w:val="1"/>
      <w:marLeft w:val="0"/>
      <w:marRight w:val="0"/>
      <w:marTop w:val="0"/>
      <w:marBottom w:val="0"/>
      <w:divBdr>
        <w:top w:val="none" w:sz="0" w:space="0" w:color="auto"/>
        <w:left w:val="none" w:sz="0" w:space="0" w:color="auto"/>
        <w:bottom w:val="none" w:sz="0" w:space="0" w:color="auto"/>
        <w:right w:val="none" w:sz="0" w:space="0" w:color="auto"/>
      </w:divBdr>
    </w:div>
    <w:div w:id="160852374">
      <w:bodyDiv w:val="1"/>
      <w:marLeft w:val="0"/>
      <w:marRight w:val="0"/>
      <w:marTop w:val="0"/>
      <w:marBottom w:val="0"/>
      <w:divBdr>
        <w:top w:val="none" w:sz="0" w:space="0" w:color="auto"/>
        <w:left w:val="none" w:sz="0" w:space="0" w:color="auto"/>
        <w:bottom w:val="none" w:sz="0" w:space="0" w:color="auto"/>
        <w:right w:val="none" w:sz="0" w:space="0" w:color="auto"/>
      </w:divBdr>
    </w:div>
    <w:div w:id="372581104">
      <w:bodyDiv w:val="1"/>
      <w:marLeft w:val="0"/>
      <w:marRight w:val="0"/>
      <w:marTop w:val="0"/>
      <w:marBottom w:val="0"/>
      <w:divBdr>
        <w:top w:val="none" w:sz="0" w:space="0" w:color="auto"/>
        <w:left w:val="none" w:sz="0" w:space="0" w:color="auto"/>
        <w:bottom w:val="none" w:sz="0" w:space="0" w:color="auto"/>
        <w:right w:val="none" w:sz="0" w:space="0" w:color="auto"/>
      </w:divBdr>
    </w:div>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058896912">
      <w:bodyDiv w:val="1"/>
      <w:marLeft w:val="0"/>
      <w:marRight w:val="0"/>
      <w:marTop w:val="0"/>
      <w:marBottom w:val="0"/>
      <w:divBdr>
        <w:top w:val="none" w:sz="0" w:space="0" w:color="auto"/>
        <w:left w:val="none" w:sz="0" w:space="0" w:color="auto"/>
        <w:bottom w:val="none" w:sz="0" w:space="0" w:color="auto"/>
        <w:right w:val="none" w:sz="0" w:space="0" w:color="auto"/>
      </w:divBdr>
    </w:div>
    <w:div w:id="1104567769">
      <w:bodyDiv w:val="1"/>
      <w:marLeft w:val="0"/>
      <w:marRight w:val="0"/>
      <w:marTop w:val="0"/>
      <w:marBottom w:val="0"/>
      <w:divBdr>
        <w:top w:val="none" w:sz="0" w:space="0" w:color="auto"/>
        <w:left w:val="none" w:sz="0" w:space="0" w:color="auto"/>
        <w:bottom w:val="none" w:sz="0" w:space="0" w:color="auto"/>
        <w:right w:val="none" w:sz="0" w:space="0" w:color="auto"/>
      </w:divBdr>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375aeb-0f3c-4b47-b04d-01f571cda6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9E73C796C09D40A91553205614573A" ma:contentTypeVersion="17" ma:contentTypeDescription="Create a new document." ma:contentTypeScope="" ma:versionID="a4d72c60497b39f9a0fa2219b7dc9d4a">
  <xsd:schema xmlns:xsd="http://www.w3.org/2001/XMLSchema" xmlns:xs="http://www.w3.org/2001/XMLSchema" xmlns:p="http://schemas.microsoft.com/office/2006/metadata/properties" xmlns:ns3="9e375aeb-0f3c-4b47-b04d-01f571cda680" xmlns:ns4="915ddfbe-162a-4352-8a65-881ced3c9bea" targetNamespace="http://schemas.microsoft.com/office/2006/metadata/properties" ma:root="true" ma:fieldsID="5a50cf0230d1d9033e4b12d895a997b1" ns3:_="" ns4:_="">
    <xsd:import namespace="9e375aeb-0f3c-4b47-b04d-01f571cda680"/>
    <xsd:import namespace="915ddfbe-162a-4352-8a65-881ced3c9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75aeb-0f3c-4b47-b04d-01f571cda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5ddfbe-162a-4352-8a65-881ced3c9b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8BC4-8A75-422C-9FE4-9EC3E68B6CA7}">
  <ds:schemaRefs>
    <ds:schemaRef ds:uri="http://schemas.microsoft.com/sharepoint/v3/contenttype/forms"/>
  </ds:schemaRefs>
</ds:datastoreItem>
</file>

<file path=customXml/itemProps2.xml><?xml version="1.0" encoding="utf-8"?>
<ds:datastoreItem xmlns:ds="http://schemas.openxmlformats.org/officeDocument/2006/customXml" ds:itemID="{CADC9111-FD70-4D40-B754-255B0D4D9090}">
  <ds:schemaRefs>
    <ds:schemaRef ds:uri="http://schemas.microsoft.com/office/2006/documentManagement/types"/>
    <ds:schemaRef ds:uri="http://www.w3.org/XML/1998/namespace"/>
    <ds:schemaRef ds:uri="http://purl.org/dc/dcmitype/"/>
    <ds:schemaRef ds:uri="9e375aeb-0f3c-4b47-b04d-01f571cda680"/>
    <ds:schemaRef ds:uri="http://purl.org/dc/elements/1.1/"/>
    <ds:schemaRef ds:uri="http://schemas.microsoft.com/office/infopath/2007/PartnerControls"/>
    <ds:schemaRef ds:uri="http://schemas.openxmlformats.org/package/2006/metadata/core-properties"/>
    <ds:schemaRef ds:uri="915ddfbe-162a-4352-8a65-881ced3c9be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A83B198-842F-41C3-B5B2-D8E16AC85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75aeb-0f3c-4b47-b04d-01f571cda680"/>
    <ds:schemaRef ds:uri="915ddfbe-162a-4352-8a65-881ced3c9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64747-7310-4AB4-AE41-7ECFFE9A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1049</Words>
  <Characters>5983</Characters>
  <Application>Microsoft Office Word</Application>
  <DocSecurity>0</DocSecurity>
  <Lines>49</Lines>
  <Paragraphs>14</Paragraphs>
  <ScaleCrop>false</ScaleCrop>
  <Company>Southmoor Multi Academy Trust</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Maw</dc:creator>
  <cp:keywords/>
  <dc:description/>
  <cp:lastModifiedBy>Mr A. Hodgson</cp:lastModifiedBy>
  <cp:revision>14</cp:revision>
  <cp:lastPrinted>2020-04-24T13:32:00Z</cp:lastPrinted>
  <dcterms:created xsi:type="dcterms:W3CDTF">2024-09-26T08:13:00Z</dcterms:created>
  <dcterms:modified xsi:type="dcterms:W3CDTF">2025-02-19T11:25:00Z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0x010100F99E73C796C09D40A91553205614573A</vt:lpwstr>
  </property>
</Properties>
</file>